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3F" w:rsidRPr="00BA7096" w:rsidRDefault="0018503F" w:rsidP="0018503F">
      <w:pPr>
        <w:spacing w:line="58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  <w:r w:rsidRPr="00BA7096"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</w:p>
    <w:p w:rsidR="0018503F" w:rsidRPr="00BA7096" w:rsidRDefault="0018503F" w:rsidP="0018503F">
      <w:pPr>
        <w:adjustRightInd w:val="0"/>
        <w:spacing w:line="580" w:lineRule="exact"/>
        <w:jc w:val="center"/>
        <w:rPr>
          <w:rFonts w:eastAsia="仿宋_GB2312"/>
          <w:bCs/>
          <w:color w:val="000000"/>
          <w:sz w:val="32"/>
          <w:szCs w:val="32"/>
        </w:rPr>
      </w:pPr>
    </w:p>
    <w:p w:rsidR="0018503F" w:rsidRPr="00BA7096" w:rsidRDefault="0018503F" w:rsidP="0018503F">
      <w:pPr>
        <w:adjustRightInd w:val="0"/>
        <w:spacing w:line="70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 w:rsidRPr="00BA7096">
        <w:rPr>
          <w:rFonts w:ascii="方正小标宋简体" w:eastAsia="方正小标宋简体" w:hint="eastAsia"/>
          <w:bCs/>
          <w:color w:val="000000"/>
          <w:sz w:val="44"/>
          <w:szCs w:val="44"/>
        </w:rPr>
        <w:t>浙江省实验室建设工作指引</w:t>
      </w:r>
    </w:p>
    <w:p w:rsidR="0018503F" w:rsidRPr="00F62EF9" w:rsidRDefault="0018503F" w:rsidP="0018503F">
      <w:pPr>
        <w:adjustRightInd w:val="0"/>
        <w:spacing w:line="580" w:lineRule="exac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</w:p>
    <w:p w:rsidR="0018503F" w:rsidRPr="009F110B" w:rsidRDefault="0018503F" w:rsidP="0018503F">
      <w:pPr>
        <w:overflowPunct w:val="0"/>
        <w:adjustRightIn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62EF9">
        <w:rPr>
          <w:rFonts w:eastAsia="仿宋_GB2312"/>
          <w:color w:val="000000"/>
          <w:sz w:val="32"/>
          <w:szCs w:val="32"/>
        </w:rPr>
        <w:t>为贯彻落实</w:t>
      </w:r>
      <w:r w:rsidRPr="009F110B">
        <w:rPr>
          <w:rFonts w:eastAsia="仿宋_GB2312"/>
          <w:color w:val="000000"/>
          <w:kern w:val="0"/>
          <w:sz w:val="32"/>
          <w:szCs w:val="32"/>
        </w:rPr>
        <w:t>《浙江省人民政府关于全面加强基础科学研究的实施意见》</w:t>
      </w:r>
      <w:r w:rsidRPr="00BA7096">
        <w:rPr>
          <w:rFonts w:eastAsia="仿宋_GB2312"/>
          <w:color w:val="000000"/>
          <w:kern w:val="0"/>
          <w:sz w:val="32"/>
          <w:szCs w:val="32"/>
        </w:rPr>
        <w:t>（浙政发〔</w:t>
      </w:r>
      <w:r w:rsidRPr="00F62EF9">
        <w:rPr>
          <w:rFonts w:eastAsia="仿宋_GB2312"/>
          <w:color w:val="000000"/>
          <w:kern w:val="0"/>
          <w:sz w:val="32"/>
          <w:szCs w:val="32"/>
        </w:rPr>
        <w:t>2019</w:t>
      </w:r>
      <w:r w:rsidRPr="00BA7096">
        <w:rPr>
          <w:rFonts w:eastAsia="仿宋_GB2312"/>
          <w:color w:val="000000"/>
          <w:kern w:val="0"/>
          <w:sz w:val="32"/>
          <w:szCs w:val="32"/>
        </w:rPr>
        <w:t>〕</w:t>
      </w:r>
      <w:r w:rsidRPr="00F62EF9">
        <w:rPr>
          <w:rFonts w:eastAsia="仿宋_GB2312"/>
          <w:color w:val="000000"/>
          <w:kern w:val="0"/>
          <w:sz w:val="32"/>
          <w:szCs w:val="32"/>
        </w:rPr>
        <w:t>23</w:t>
      </w:r>
      <w:r w:rsidRPr="00BA7096">
        <w:rPr>
          <w:rFonts w:eastAsia="仿宋_GB2312"/>
          <w:color w:val="000000"/>
          <w:kern w:val="0"/>
          <w:sz w:val="32"/>
          <w:szCs w:val="32"/>
        </w:rPr>
        <w:t>号）</w:t>
      </w:r>
      <w:r w:rsidRPr="00F62EF9">
        <w:rPr>
          <w:rFonts w:eastAsia="仿宋_GB2312"/>
          <w:color w:val="000000"/>
          <w:kern w:val="0"/>
          <w:sz w:val="32"/>
          <w:szCs w:val="32"/>
        </w:rPr>
        <w:t>，</w:t>
      </w:r>
      <w:r w:rsidRPr="00F62EF9">
        <w:rPr>
          <w:rFonts w:eastAsia="仿宋_GB2312"/>
          <w:color w:val="000000"/>
          <w:sz w:val="32"/>
          <w:szCs w:val="32"/>
        </w:rPr>
        <w:t>加强基础研究与应用基础研究，高起点、高标准、高水平推进浙江省实验室建设，为</w:t>
      </w:r>
      <w:r w:rsidRPr="009F110B">
        <w:rPr>
          <w:rFonts w:eastAsia="仿宋_GB2312"/>
          <w:color w:val="000000"/>
          <w:kern w:val="0"/>
          <w:sz w:val="32"/>
          <w:szCs w:val="32"/>
        </w:rPr>
        <w:t>创新强省建设和高质量发展</w:t>
      </w:r>
      <w:r w:rsidRPr="00BA7096">
        <w:rPr>
          <w:rFonts w:eastAsia="仿宋_GB2312"/>
          <w:color w:val="000000"/>
          <w:kern w:val="0"/>
          <w:sz w:val="32"/>
          <w:szCs w:val="32"/>
        </w:rPr>
        <w:t>提供有力</w:t>
      </w:r>
      <w:r w:rsidRPr="00F62EF9">
        <w:rPr>
          <w:rFonts w:eastAsia="仿宋_GB2312"/>
          <w:color w:val="000000"/>
          <w:kern w:val="0"/>
          <w:sz w:val="32"/>
          <w:szCs w:val="32"/>
        </w:rPr>
        <w:t>支撑，</w:t>
      </w:r>
      <w:r w:rsidRPr="00F62EF9">
        <w:rPr>
          <w:rFonts w:eastAsia="仿宋_GB2312"/>
          <w:color w:val="000000"/>
          <w:sz w:val="32"/>
          <w:szCs w:val="32"/>
        </w:rPr>
        <w:t>制定本指引。</w:t>
      </w:r>
    </w:p>
    <w:p w:rsidR="0018503F" w:rsidRPr="00BA7096" w:rsidRDefault="0018503F" w:rsidP="0018503F">
      <w:pPr>
        <w:overflowPunct w:val="0"/>
        <w:adjustRightInd w:val="0"/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BA7096">
        <w:rPr>
          <w:rFonts w:ascii="黑体" w:eastAsia="黑体" w:hAnsi="黑体"/>
          <w:bCs/>
          <w:color w:val="000000"/>
          <w:sz w:val="32"/>
          <w:szCs w:val="32"/>
        </w:rPr>
        <w:t>一、总体要求</w:t>
      </w:r>
    </w:p>
    <w:p w:rsidR="0018503F" w:rsidRPr="00BA7096" w:rsidRDefault="0018503F" w:rsidP="0018503F">
      <w:pPr>
        <w:overflowPunct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（一）主要任务。</w:t>
      </w:r>
      <w:r w:rsidRPr="00F62EF9">
        <w:rPr>
          <w:rFonts w:eastAsia="仿宋_GB2312"/>
          <w:color w:val="000000"/>
          <w:sz w:val="32"/>
          <w:szCs w:val="32"/>
        </w:rPr>
        <w:t>贯彻习近平总书记关于科技创新和基础研究发展的系列重要论述，</w:t>
      </w:r>
      <w:proofErr w:type="gramStart"/>
      <w:r w:rsidRPr="00F62EF9">
        <w:rPr>
          <w:rFonts w:eastAsia="仿宋_GB2312"/>
          <w:color w:val="000000"/>
          <w:sz w:val="32"/>
          <w:szCs w:val="32"/>
        </w:rPr>
        <w:t>落实长</w:t>
      </w:r>
      <w:proofErr w:type="gramEnd"/>
      <w:r w:rsidRPr="00F62EF9">
        <w:rPr>
          <w:rFonts w:eastAsia="仿宋_GB2312"/>
          <w:color w:val="000000"/>
          <w:sz w:val="32"/>
          <w:szCs w:val="32"/>
        </w:rPr>
        <w:t>三角区域一体化发展战略，紧扣传统产业</w:t>
      </w:r>
      <w:r w:rsidRPr="00BA7096">
        <w:rPr>
          <w:rFonts w:eastAsia="仿宋_GB2312"/>
          <w:color w:val="000000"/>
          <w:sz w:val="32"/>
          <w:szCs w:val="32"/>
        </w:rPr>
        <w:t>升级</w:t>
      </w:r>
      <w:r w:rsidRPr="00F62EF9">
        <w:rPr>
          <w:rFonts w:eastAsia="仿宋_GB2312"/>
          <w:color w:val="000000"/>
          <w:sz w:val="32"/>
          <w:szCs w:val="32"/>
        </w:rPr>
        <w:t>和未来产业培育发展，</w:t>
      </w:r>
      <w:proofErr w:type="gramStart"/>
      <w:r w:rsidRPr="00F62EF9">
        <w:rPr>
          <w:rFonts w:eastAsia="仿宋_GB2312"/>
          <w:color w:val="000000"/>
          <w:sz w:val="32"/>
          <w:szCs w:val="32"/>
        </w:rPr>
        <w:t>打造既</w:t>
      </w:r>
      <w:proofErr w:type="gramEnd"/>
      <w:r w:rsidRPr="00F62EF9">
        <w:rPr>
          <w:rFonts w:eastAsia="仿宋_GB2312"/>
          <w:color w:val="000000"/>
          <w:sz w:val="32"/>
          <w:szCs w:val="32"/>
        </w:rPr>
        <w:t>能解决基础研究的核心关键问题，又能</w:t>
      </w:r>
      <w:r w:rsidRPr="00BA7096">
        <w:rPr>
          <w:rFonts w:eastAsia="仿宋_GB2312"/>
          <w:color w:val="000000"/>
          <w:sz w:val="32"/>
          <w:szCs w:val="32"/>
        </w:rPr>
        <w:t>通过技术攻关</w:t>
      </w:r>
      <w:r w:rsidRPr="00F62EF9">
        <w:rPr>
          <w:rFonts w:eastAsia="仿宋_GB2312"/>
          <w:color w:val="000000"/>
          <w:sz w:val="32"/>
          <w:szCs w:val="32"/>
        </w:rPr>
        <w:t>为产业创新提供科技支撑的基础性研究平台。强化产学研协同，推动体制机制创新，</w:t>
      </w:r>
      <w:r w:rsidRPr="00F62EF9">
        <w:rPr>
          <w:rFonts w:eastAsia="仿宋_GB2312"/>
          <w:color w:val="000000"/>
          <w:kern w:val="0"/>
          <w:sz w:val="32"/>
          <w:szCs w:val="32"/>
        </w:rPr>
        <w:t>围绕产业链布局创新链，汇聚一批国际顶尖人才团队，</w:t>
      </w:r>
      <w:r w:rsidRPr="009F110B">
        <w:rPr>
          <w:rFonts w:eastAsia="仿宋_GB2312"/>
          <w:color w:val="000000"/>
          <w:sz w:val="32"/>
          <w:szCs w:val="32"/>
        </w:rPr>
        <w:t>承担</w:t>
      </w:r>
      <w:r w:rsidRPr="00BA7096">
        <w:rPr>
          <w:rFonts w:eastAsia="仿宋_GB2312"/>
          <w:color w:val="000000"/>
          <w:sz w:val="32"/>
          <w:szCs w:val="32"/>
        </w:rPr>
        <w:t>一批</w:t>
      </w:r>
      <w:r w:rsidRPr="00F62EF9">
        <w:rPr>
          <w:rFonts w:eastAsia="仿宋_GB2312"/>
          <w:color w:val="000000"/>
          <w:sz w:val="32"/>
          <w:szCs w:val="32"/>
        </w:rPr>
        <w:t>国家和省重大科技任务，形成一批世界领跑或并跑的标志性、引领性原创科研成果，建成具有国际重大影响力的高能级平台，</w:t>
      </w:r>
      <w:r w:rsidRPr="009F110B">
        <w:rPr>
          <w:rFonts w:eastAsia="仿宋_GB2312"/>
          <w:color w:val="000000"/>
          <w:kern w:val="0"/>
          <w:sz w:val="32"/>
          <w:szCs w:val="32"/>
        </w:rPr>
        <w:t>打造原始创新策源地，</w:t>
      </w:r>
      <w:r w:rsidRPr="00BA7096">
        <w:rPr>
          <w:rFonts w:eastAsia="仿宋_GB2312"/>
          <w:color w:val="000000"/>
          <w:sz w:val="32"/>
          <w:szCs w:val="32"/>
        </w:rPr>
        <w:t>支撑我省基础科学研究实现从高原到高峰的突破。</w:t>
      </w:r>
    </w:p>
    <w:p w:rsidR="0018503F" w:rsidRPr="00BA7096" w:rsidRDefault="0018503F" w:rsidP="0018503F">
      <w:pPr>
        <w:overflowPunct w:val="0"/>
        <w:adjustRightInd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（二）发展目标。</w:t>
      </w:r>
      <w:r w:rsidRPr="00F62EF9">
        <w:rPr>
          <w:rFonts w:eastAsia="仿宋_GB2312"/>
          <w:color w:val="000000"/>
          <w:sz w:val="32"/>
          <w:szCs w:val="32"/>
        </w:rPr>
        <w:t>立足浙江、放眼全球，统筹兼顾当前和</w:t>
      </w:r>
      <w:r w:rsidRPr="00BA7096">
        <w:rPr>
          <w:rFonts w:ascii="仿宋_GB2312" w:eastAsia="仿宋_GB2312" w:hint="eastAsia"/>
          <w:color w:val="000000"/>
          <w:sz w:val="32"/>
          <w:szCs w:val="32"/>
        </w:rPr>
        <w:t>长远，按照“成熟一个，建设一个”的原则，</w:t>
      </w:r>
      <w:r w:rsidRPr="009F110B">
        <w:rPr>
          <w:rFonts w:eastAsia="仿宋_GB2312"/>
          <w:color w:val="000000"/>
          <w:sz w:val="32"/>
          <w:szCs w:val="32"/>
        </w:rPr>
        <w:t>到</w:t>
      </w:r>
      <w:r w:rsidRPr="00BA7096">
        <w:rPr>
          <w:rFonts w:eastAsia="仿宋_GB2312"/>
          <w:color w:val="000000"/>
          <w:sz w:val="32"/>
          <w:szCs w:val="32"/>
        </w:rPr>
        <w:t>2022</w:t>
      </w:r>
      <w:r w:rsidRPr="00BA7096">
        <w:rPr>
          <w:rFonts w:eastAsia="仿宋_GB2312"/>
          <w:color w:val="000000"/>
          <w:sz w:val="32"/>
          <w:szCs w:val="32"/>
        </w:rPr>
        <w:t>年，突</w:t>
      </w:r>
      <w:r w:rsidRPr="00BA7096">
        <w:rPr>
          <w:rFonts w:ascii="仿宋_GB2312" w:eastAsia="仿宋_GB2312" w:hint="eastAsia"/>
          <w:color w:val="000000"/>
          <w:sz w:val="32"/>
          <w:szCs w:val="32"/>
        </w:rPr>
        <w:t>出“互联网+”、生命健康两大世界科技创新高地建设和新材料</w:t>
      </w:r>
      <w:r w:rsidRPr="009F110B">
        <w:rPr>
          <w:rFonts w:eastAsia="仿宋_GB2312"/>
          <w:color w:val="000000"/>
          <w:sz w:val="32"/>
          <w:szCs w:val="32"/>
        </w:rPr>
        <w:t>等重点发展领域</w:t>
      </w:r>
      <w:r w:rsidRPr="00BA7096">
        <w:rPr>
          <w:rFonts w:eastAsia="仿宋_GB2312"/>
          <w:color w:val="000000"/>
          <w:sz w:val="32"/>
          <w:szCs w:val="32"/>
        </w:rPr>
        <w:t>，</w:t>
      </w:r>
      <w:r w:rsidRPr="00F62EF9">
        <w:rPr>
          <w:rFonts w:eastAsia="仿宋_GB2312"/>
          <w:color w:val="000000"/>
          <w:sz w:val="32"/>
          <w:szCs w:val="32"/>
        </w:rPr>
        <w:t>依托高校</w:t>
      </w:r>
      <w:r w:rsidRPr="00BA7096">
        <w:rPr>
          <w:rFonts w:eastAsia="仿宋_GB2312"/>
          <w:color w:val="000000"/>
          <w:sz w:val="32"/>
          <w:szCs w:val="32"/>
        </w:rPr>
        <w:t>、科研</w:t>
      </w:r>
      <w:r w:rsidRPr="00F62EF9">
        <w:rPr>
          <w:rFonts w:eastAsia="仿宋_GB2312"/>
          <w:color w:val="000000"/>
          <w:sz w:val="32"/>
          <w:szCs w:val="32"/>
        </w:rPr>
        <w:t>院所、</w:t>
      </w:r>
      <w:r w:rsidRPr="00BA7096">
        <w:rPr>
          <w:rFonts w:eastAsia="仿宋_GB2312"/>
          <w:color w:val="000000"/>
          <w:sz w:val="32"/>
          <w:szCs w:val="32"/>
        </w:rPr>
        <w:t>行业</w:t>
      </w:r>
      <w:r w:rsidRPr="00F62EF9">
        <w:rPr>
          <w:rFonts w:eastAsia="仿宋_GB2312"/>
          <w:color w:val="000000"/>
          <w:sz w:val="32"/>
          <w:szCs w:val="32"/>
        </w:rPr>
        <w:t>龙头企业、新型</w:t>
      </w:r>
      <w:r w:rsidRPr="00F62EF9">
        <w:rPr>
          <w:rFonts w:eastAsia="仿宋_GB2312"/>
          <w:color w:val="000000"/>
          <w:sz w:val="32"/>
          <w:szCs w:val="32"/>
        </w:rPr>
        <w:lastRenderedPageBreak/>
        <w:t>研发机构等，通过产学研协同的方式</w:t>
      </w:r>
      <w:r w:rsidRPr="00BA7096">
        <w:rPr>
          <w:rFonts w:eastAsia="仿宋_GB2312"/>
          <w:color w:val="000000"/>
          <w:sz w:val="32"/>
          <w:szCs w:val="32"/>
        </w:rPr>
        <w:t>建设</w:t>
      </w:r>
      <w:r w:rsidRPr="00F62EF9">
        <w:rPr>
          <w:rFonts w:eastAsia="仿宋_GB2312"/>
          <w:color w:val="000000"/>
          <w:sz w:val="32"/>
          <w:szCs w:val="32"/>
        </w:rPr>
        <w:t>省实验室</w:t>
      </w:r>
      <w:r w:rsidRPr="00F62EF9">
        <w:rPr>
          <w:rFonts w:eastAsia="仿宋_GB2312"/>
          <w:color w:val="000000"/>
          <w:sz w:val="32"/>
          <w:szCs w:val="32"/>
        </w:rPr>
        <w:t>10</w:t>
      </w:r>
      <w:r w:rsidRPr="009F110B">
        <w:rPr>
          <w:rFonts w:eastAsia="仿宋_GB2312"/>
          <w:color w:val="000000"/>
          <w:sz w:val="32"/>
          <w:szCs w:val="32"/>
        </w:rPr>
        <w:t>家左右；到</w:t>
      </w:r>
      <w:r w:rsidRPr="00BA7096">
        <w:rPr>
          <w:rFonts w:eastAsia="仿宋_GB2312"/>
          <w:color w:val="000000"/>
          <w:sz w:val="32"/>
          <w:szCs w:val="32"/>
        </w:rPr>
        <w:t>2030</w:t>
      </w:r>
      <w:r w:rsidRPr="00BA7096">
        <w:rPr>
          <w:rFonts w:eastAsia="仿宋_GB2312"/>
          <w:color w:val="000000"/>
          <w:sz w:val="32"/>
          <w:szCs w:val="32"/>
        </w:rPr>
        <w:t>年建成突破引领、学科交叉、综合集成、国际一流的高水平科技创新高地和产业支撑高地，</w:t>
      </w:r>
      <w:r w:rsidRPr="00BA7096">
        <w:rPr>
          <w:rFonts w:eastAsia="仿宋_GB2312"/>
          <w:color w:val="000000"/>
          <w:kern w:val="0"/>
          <w:sz w:val="32"/>
          <w:szCs w:val="32"/>
        </w:rPr>
        <w:t>形成战略性科技力量，</w:t>
      </w:r>
      <w:r w:rsidRPr="00BA7096">
        <w:rPr>
          <w:rFonts w:eastAsia="仿宋_GB2312"/>
          <w:color w:val="000000"/>
          <w:sz w:val="32"/>
          <w:szCs w:val="32"/>
        </w:rPr>
        <w:t>全面提升我省自主创新能力。</w:t>
      </w:r>
    </w:p>
    <w:p w:rsidR="0018503F" w:rsidRPr="00BA7096" w:rsidRDefault="0018503F" w:rsidP="0018503F">
      <w:pPr>
        <w:overflowPunct w:val="0"/>
        <w:adjustRightInd w:val="0"/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BA7096">
        <w:rPr>
          <w:rFonts w:ascii="黑体" w:eastAsia="黑体" w:hAnsi="黑体"/>
          <w:bCs/>
          <w:color w:val="000000"/>
          <w:sz w:val="32"/>
          <w:szCs w:val="32"/>
        </w:rPr>
        <w:t>二、建设条件与要求</w:t>
      </w:r>
    </w:p>
    <w:p w:rsidR="0018503F" w:rsidRPr="00BA7096" w:rsidRDefault="0018503F" w:rsidP="0018503F">
      <w:pPr>
        <w:overflowPunct w:val="0"/>
        <w:adjustRightInd w:val="0"/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62EF9">
        <w:rPr>
          <w:rFonts w:eastAsia="仿宋_GB2312"/>
          <w:color w:val="000000"/>
          <w:kern w:val="0"/>
          <w:sz w:val="32"/>
          <w:szCs w:val="32"/>
        </w:rPr>
        <w:t>省实验室应具有独立法人资格，研究方向明晰，依托实体运行良好，具有可持续发展能力，一般应具备</w:t>
      </w:r>
      <w:r w:rsidRPr="009F110B">
        <w:rPr>
          <w:rFonts w:eastAsia="仿宋_GB2312"/>
          <w:color w:val="000000"/>
          <w:kern w:val="0"/>
          <w:sz w:val="32"/>
          <w:szCs w:val="32"/>
        </w:rPr>
        <w:t>以下条件：</w:t>
      </w:r>
    </w:p>
    <w:p w:rsidR="0018503F" w:rsidRPr="00BA7096" w:rsidRDefault="0018503F" w:rsidP="0018503F">
      <w:pPr>
        <w:overflowPunct w:val="0"/>
        <w:adjustRightInd w:val="0"/>
        <w:spacing w:line="58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（一）明确目标定位。</w:t>
      </w:r>
      <w:r w:rsidRPr="00F62EF9">
        <w:rPr>
          <w:rFonts w:eastAsia="仿宋_GB2312"/>
          <w:color w:val="000000"/>
          <w:kern w:val="0"/>
          <w:sz w:val="32"/>
          <w:szCs w:val="32"/>
        </w:rPr>
        <w:t>发挥市场经济条件下新型举国体制的优势，以培育国家实验室预备队、国家级</w:t>
      </w:r>
      <w:proofErr w:type="gramStart"/>
      <w:r w:rsidRPr="00F62EF9">
        <w:rPr>
          <w:rFonts w:eastAsia="仿宋_GB2312"/>
          <w:color w:val="000000"/>
          <w:kern w:val="0"/>
          <w:sz w:val="32"/>
          <w:szCs w:val="32"/>
        </w:rPr>
        <w:t>重大科创平台</w:t>
      </w:r>
      <w:proofErr w:type="gramEnd"/>
      <w:r w:rsidRPr="00F62EF9">
        <w:rPr>
          <w:rFonts w:eastAsia="仿宋_GB2312"/>
          <w:color w:val="000000"/>
          <w:kern w:val="0"/>
          <w:sz w:val="32"/>
          <w:szCs w:val="32"/>
        </w:rPr>
        <w:t>为目标，面向世界科技前沿和国民经济主战场，聚焦国家和我省中</w:t>
      </w:r>
      <w:r w:rsidRPr="00BA7096">
        <w:rPr>
          <w:rFonts w:eastAsia="仿宋_GB2312"/>
          <w:color w:val="000000"/>
          <w:kern w:val="0"/>
          <w:sz w:val="32"/>
          <w:szCs w:val="32"/>
        </w:rPr>
        <w:t>长</w:t>
      </w:r>
      <w:r w:rsidRPr="00F62EF9">
        <w:rPr>
          <w:rFonts w:eastAsia="仿宋_GB2312"/>
          <w:color w:val="000000"/>
          <w:kern w:val="0"/>
          <w:sz w:val="32"/>
          <w:szCs w:val="32"/>
        </w:rPr>
        <w:t>期</w:t>
      </w:r>
      <w:r w:rsidRPr="00BA7096">
        <w:rPr>
          <w:rFonts w:eastAsia="仿宋_GB2312"/>
          <w:color w:val="000000"/>
          <w:kern w:val="0"/>
          <w:sz w:val="32"/>
          <w:szCs w:val="32"/>
        </w:rPr>
        <w:t>发展</w:t>
      </w:r>
      <w:r w:rsidRPr="00F62EF9">
        <w:rPr>
          <w:rFonts w:eastAsia="仿宋_GB2312"/>
          <w:color w:val="000000"/>
          <w:kern w:val="0"/>
          <w:sz w:val="32"/>
          <w:szCs w:val="32"/>
        </w:rPr>
        <w:t>目标和战略需求，坚持高起点、国际化、全链条布局，短期到</w:t>
      </w:r>
      <w:r w:rsidRPr="009F110B">
        <w:rPr>
          <w:rFonts w:eastAsia="仿宋_GB2312"/>
          <w:color w:val="000000"/>
          <w:kern w:val="0"/>
          <w:sz w:val="32"/>
          <w:szCs w:val="32"/>
        </w:rPr>
        <w:t>2022</w:t>
      </w:r>
      <w:r w:rsidRPr="00BA7096">
        <w:rPr>
          <w:rFonts w:eastAsia="仿宋_GB2312"/>
          <w:color w:val="000000"/>
          <w:kern w:val="0"/>
          <w:sz w:val="32"/>
          <w:szCs w:val="32"/>
        </w:rPr>
        <w:t>年，开展基础设施和科研条件建设，具备相应的科研条件；中期到</w:t>
      </w:r>
      <w:r w:rsidRPr="00BA7096">
        <w:rPr>
          <w:rFonts w:eastAsia="仿宋_GB2312"/>
          <w:color w:val="000000"/>
          <w:kern w:val="0"/>
          <w:sz w:val="32"/>
          <w:szCs w:val="32"/>
        </w:rPr>
        <w:t>2025</w:t>
      </w:r>
      <w:r w:rsidRPr="00BA7096">
        <w:rPr>
          <w:rFonts w:eastAsia="仿宋_GB2312"/>
          <w:color w:val="000000"/>
          <w:kern w:val="0"/>
          <w:sz w:val="32"/>
          <w:szCs w:val="32"/>
        </w:rPr>
        <w:t>年，形成解决国家和我省关键共性技术问题、</w:t>
      </w:r>
      <w:r w:rsidRPr="00F62EF9">
        <w:rPr>
          <w:rFonts w:eastAsia="仿宋_GB2312"/>
          <w:color w:val="000000"/>
          <w:kern w:val="0"/>
          <w:sz w:val="32"/>
          <w:szCs w:val="32"/>
        </w:rPr>
        <w:t>产业转型升级重大需求的支撑能力；远期到</w:t>
      </w:r>
      <w:r w:rsidRPr="00F62EF9">
        <w:rPr>
          <w:rFonts w:eastAsia="仿宋_GB2312"/>
          <w:color w:val="000000"/>
          <w:kern w:val="0"/>
          <w:sz w:val="32"/>
          <w:szCs w:val="32"/>
        </w:rPr>
        <w:t>2030</w:t>
      </w:r>
      <w:r w:rsidRPr="009F110B">
        <w:rPr>
          <w:rFonts w:eastAsia="仿宋_GB2312"/>
          <w:color w:val="000000"/>
          <w:kern w:val="0"/>
          <w:sz w:val="32"/>
          <w:szCs w:val="32"/>
        </w:rPr>
        <w:t>年，建成世界一流水平的引领型、突破型、平台型国家级重大创新平台。</w:t>
      </w:r>
    </w:p>
    <w:p w:rsidR="0018503F" w:rsidRPr="00BA7096" w:rsidRDefault="0018503F" w:rsidP="0018503F">
      <w:pPr>
        <w:overflowPunct w:val="0"/>
        <w:adjustRightInd w:val="0"/>
        <w:spacing w:line="58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（二）聚焦重点领域。</w:t>
      </w:r>
      <w:r w:rsidRPr="00F62EF9">
        <w:rPr>
          <w:rFonts w:eastAsia="仿宋_GB2312"/>
          <w:color w:val="000000"/>
          <w:kern w:val="0"/>
          <w:sz w:val="32"/>
          <w:szCs w:val="32"/>
        </w:rPr>
        <w:t>聚焦重点培育的未来产业和传统产业升</w:t>
      </w:r>
      <w:r w:rsidRPr="009F110B">
        <w:rPr>
          <w:rFonts w:eastAsia="仿宋_GB2312"/>
          <w:color w:val="000000"/>
          <w:kern w:val="0"/>
          <w:sz w:val="32"/>
          <w:szCs w:val="32"/>
        </w:rPr>
        <w:t>级，依托重点领域的国家重点实验室等重大平台和国家学科评估</w:t>
      </w:r>
      <w:r w:rsidRPr="00BA7096">
        <w:rPr>
          <w:rFonts w:eastAsia="仿宋_GB2312"/>
          <w:color w:val="000000"/>
          <w:kern w:val="0"/>
          <w:sz w:val="32"/>
          <w:szCs w:val="32"/>
        </w:rPr>
        <w:t>A+</w:t>
      </w:r>
      <w:r w:rsidRPr="00BA7096">
        <w:rPr>
          <w:rFonts w:eastAsia="仿宋_GB2312"/>
          <w:color w:val="000000"/>
          <w:kern w:val="0"/>
          <w:sz w:val="32"/>
          <w:szCs w:val="32"/>
        </w:rPr>
        <w:t>或</w:t>
      </w:r>
      <w:r w:rsidRPr="00BA7096">
        <w:rPr>
          <w:rFonts w:eastAsia="仿宋_GB2312"/>
          <w:color w:val="000000"/>
          <w:kern w:val="0"/>
          <w:sz w:val="32"/>
          <w:szCs w:val="32"/>
        </w:rPr>
        <w:t>ESI</w:t>
      </w:r>
      <w:r w:rsidRPr="00BA7096">
        <w:rPr>
          <w:rFonts w:eastAsia="仿宋_GB2312"/>
          <w:color w:val="000000"/>
          <w:kern w:val="0"/>
          <w:sz w:val="32"/>
          <w:szCs w:val="32"/>
        </w:rPr>
        <w:t>全球前</w:t>
      </w:r>
      <w:r w:rsidRPr="00BA7096">
        <w:rPr>
          <w:rFonts w:eastAsia="仿宋_GB2312"/>
          <w:color w:val="000000"/>
          <w:kern w:val="0"/>
          <w:sz w:val="32"/>
          <w:szCs w:val="32"/>
        </w:rPr>
        <w:t>1‰</w:t>
      </w:r>
      <w:r w:rsidRPr="00BA7096">
        <w:rPr>
          <w:rFonts w:eastAsia="仿宋_GB2312"/>
          <w:color w:val="000000"/>
          <w:kern w:val="0"/>
          <w:sz w:val="32"/>
          <w:szCs w:val="32"/>
        </w:rPr>
        <w:t>学科的高等院校</w:t>
      </w:r>
      <w:r w:rsidRPr="00F62EF9">
        <w:rPr>
          <w:rFonts w:eastAsia="仿宋_GB2312"/>
          <w:color w:val="000000"/>
          <w:kern w:val="0"/>
          <w:sz w:val="32"/>
          <w:szCs w:val="32"/>
        </w:rPr>
        <w:t>，整合国内外优势创新资源，形成重点研究领域突出，交叉学科协同支撑的研究</w:t>
      </w:r>
      <w:r w:rsidRPr="00BA7096">
        <w:rPr>
          <w:rFonts w:ascii="仿宋_GB2312" w:eastAsia="仿宋_GB2312" w:hint="eastAsia"/>
          <w:color w:val="000000"/>
          <w:kern w:val="0"/>
          <w:sz w:val="32"/>
          <w:szCs w:val="32"/>
        </w:rPr>
        <w:t>方向。坚持“小切口、大突破”，围</w:t>
      </w:r>
      <w:r w:rsidRPr="009F110B">
        <w:rPr>
          <w:rFonts w:eastAsia="仿宋_GB2312"/>
          <w:color w:val="000000"/>
          <w:kern w:val="0"/>
          <w:sz w:val="32"/>
          <w:szCs w:val="32"/>
        </w:rPr>
        <w:t>绕自身优势和特点，在重点领域范围内选择若干重点突破的方向，并在建设发展过程中迭代升级。</w:t>
      </w:r>
    </w:p>
    <w:p w:rsidR="0018503F" w:rsidRPr="00F62EF9" w:rsidRDefault="0018503F" w:rsidP="0018503F">
      <w:pPr>
        <w:overflowPunct w:val="0"/>
        <w:adjustRightInd w:val="0"/>
        <w:spacing w:line="58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lastRenderedPageBreak/>
        <w:t>（三）汇聚顶尖人才。</w:t>
      </w:r>
      <w:r w:rsidRPr="00F62EF9">
        <w:rPr>
          <w:rFonts w:eastAsia="仿宋_GB2312"/>
          <w:color w:val="000000"/>
          <w:kern w:val="0"/>
          <w:sz w:val="32"/>
          <w:szCs w:val="32"/>
        </w:rPr>
        <w:t>汇聚由诺</w:t>
      </w:r>
      <w:r w:rsidRPr="00BA7096">
        <w:rPr>
          <w:rFonts w:eastAsia="仿宋_GB2312"/>
          <w:color w:val="000000"/>
          <w:kern w:val="0"/>
          <w:sz w:val="32"/>
          <w:szCs w:val="32"/>
        </w:rPr>
        <w:t>贝尔科学</w:t>
      </w:r>
      <w:r w:rsidRPr="00F62EF9">
        <w:rPr>
          <w:rFonts w:eastAsia="仿宋_GB2312"/>
          <w:color w:val="000000"/>
          <w:kern w:val="0"/>
          <w:sz w:val="32"/>
          <w:szCs w:val="32"/>
        </w:rPr>
        <w:t>奖获得者、国际顶尖学者、院士、长江学者、</w:t>
      </w:r>
      <w:r w:rsidRPr="00BA7096">
        <w:rPr>
          <w:rFonts w:eastAsia="仿宋_GB2312"/>
          <w:color w:val="000000"/>
          <w:kern w:val="0"/>
          <w:sz w:val="32"/>
          <w:szCs w:val="32"/>
        </w:rPr>
        <w:t>各级引才计划</w:t>
      </w:r>
      <w:r w:rsidRPr="00F62EF9">
        <w:rPr>
          <w:rFonts w:eastAsia="仿宋_GB2312"/>
          <w:color w:val="000000"/>
          <w:kern w:val="0"/>
          <w:sz w:val="32"/>
          <w:szCs w:val="32"/>
        </w:rPr>
        <w:t>等一批国际国内有影响力的科技人才团队</w:t>
      </w:r>
      <w:r w:rsidRPr="00BA7096">
        <w:rPr>
          <w:rFonts w:eastAsia="仿宋_GB2312"/>
          <w:color w:val="000000"/>
          <w:kern w:val="0"/>
          <w:sz w:val="32"/>
          <w:szCs w:val="32"/>
        </w:rPr>
        <w:t>，以及</w:t>
      </w:r>
      <w:r w:rsidRPr="00F62EF9">
        <w:rPr>
          <w:rFonts w:eastAsia="仿宋_GB2312"/>
          <w:color w:val="000000"/>
          <w:kern w:val="0"/>
          <w:sz w:val="32"/>
          <w:szCs w:val="32"/>
        </w:rPr>
        <w:t>博士后与博士、硕士研究生组成的高水平科研队伍。到</w:t>
      </w:r>
      <w:r w:rsidRPr="009F110B">
        <w:rPr>
          <w:rFonts w:eastAsia="仿宋_GB2312"/>
          <w:color w:val="000000"/>
          <w:kern w:val="0"/>
          <w:sz w:val="32"/>
          <w:szCs w:val="32"/>
        </w:rPr>
        <w:t>2022</w:t>
      </w:r>
      <w:r w:rsidRPr="00BA7096">
        <w:rPr>
          <w:rFonts w:eastAsia="仿宋_GB2312"/>
          <w:color w:val="000000"/>
          <w:kern w:val="0"/>
          <w:sz w:val="32"/>
          <w:szCs w:val="32"/>
        </w:rPr>
        <w:t>年，依托单位和共建单位汇聚不少于</w:t>
      </w:r>
      <w:r w:rsidRPr="00BA7096">
        <w:rPr>
          <w:rFonts w:eastAsia="仿宋_GB2312"/>
          <w:color w:val="000000"/>
          <w:kern w:val="0"/>
          <w:sz w:val="32"/>
          <w:szCs w:val="32"/>
        </w:rPr>
        <w:t>1000</w:t>
      </w:r>
      <w:r w:rsidRPr="00BA7096">
        <w:rPr>
          <w:rFonts w:eastAsia="仿宋_GB2312"/>
          <w:color w:val="000000"/>
          <w:kern w:val="0"/>
          <w:sz w:val="32"/>
          <w:szCs w:val="32"/>
        </w:rPr>
        <w:t>人的高水平科研队伍，引进培育不少于</w:t>
      </w:r>
      <w:r w:rsidRPr="00BA7096">
        <w:rPr>
          <w:rFonts w:eastAsia="仿宋_GB2312"/>
          <w:color w:val="000000"/>
          <w:kern w:val="0"/>
          <w:sz w:val="32"/>
          <w:szCs w:val="32"/>
        </w:rPr>
        <w:t>1</w:t>
      </w:r>
      <w:r w:rsidRPr="00BA7096">
        <w:rPr>
          <w:rFonts w:eastAsia="仿宋_GB2312"/>
          <w:color w:val="000000"/>
          <w:kern w:val="0"/>
          <w:sz w:val="32"/>
          <w:szCs w:val="32"/>
        </w:rPr>
        <w:t>个院士团队；到</w:t>
      </w:r>
      <w:r w:rsidRPr="00BA7096">
        <w:rPr>
          <w:rFonts w:eastAsia="仿宋_GB2312"/>
          <w:color w:val="000000"/>
          <w:kern w:val="0"/>
          <w:sz w:val="32"/>
          <w:szCs w:val="32"/>
        </w:rPr>
        <w:t>2025</w:t>
      </w:r>
      <w:r w:rsidRPr="00BA7096">
        <w:rPr>
          <w:rFonts w:eastAsia="仿宋_GB2312"/>
          <w:color w:val="000000"/>
          <w:kern w:val="0"/>
          <w:sz w:val="32"/>
          <w:szCs w:val="32"/>
        </w:rPr>
        <w:t>年，高水平科研人才</w:t>
      </w:r>
      <w:r w:rsidRPr="00F62EF9">
        <w:rPr>
          <w:rFonts w:eastAsia="仿宋_GB2312"/>
          <w:color w:val="000000"/>
          <w:kern w:val="0"/>
          <w:sz w:val="32"/>
          <w:szCs w:val="32"/>
        </w:rPr>
        <w:t>达到</w:t>
      </w:r>
      <w:r w:rsidRPr="00F62EF9">
        <w:rPr>
          <w:rFonts w:eastAsia="仿宋_GB2312"/>
          <w:color w:val="000000"/>
          <w:kern w:val="0"/>
          <w:sz w:val="32"/>
          <w:szCs w:val="32"/>
        </w:rPr>
        <w:t>2000</w:t>
      </w:r>
      <w:r w:rsidRPr="009F110B">
        <w:rPr>
          <w:rFonts w:eastAsia="仿宋_GB2312"/>
          <w:color w:val="000000"/>
          <w:kern w:val="0"/>
          <w:sz w:val="32"/>
          <w:szCs w:val="32"/>
        </w:rPr>
        <w:t>人；到</w:t>
      </w:r>
      <w:r w:rsidRPr="00BA7096">
        <w:rPr>
          <w:rFonts w:eastAsia="仿宋_GB2312"/>
          <w:color w:val="000000"/>
          <w:kern w:val="0"/>
          <w:sz w:val="32"/>
          <w:szCs w:val="32"/>
        </w:rPr>
        <w:t>2030</w:t>
      </w:r>
      <w:r w:rsidRPr="00BA7096">
        <w:rPr>
          <w:rFonts w:eastAsia="仿宋_GB2312"/>
          <w:color w:val="000000"/>
          <w:kern w:val="0"/>
          <w:sz w:val="32"/>
          <w:szCs w:val="32"/>
        </w:rPr>
        <w:t>年，汇聚不少于</w:t>
      </w:r>
      <w:r w:rsidRPr="00BA7096">
        <w:rPr>
          <w:rFonts w:eastAsia="仿宋_GB2312"/>
          <w:color w:val="000000"/>
          <w:kern w:val="0"/>
          <w:sz w:val="32"/>
          <w:szCs w:val="32"/>
        </w:rPr>
        <w:t>10</w:t>
      </w:r>
      <w:r w:rsidRPr="00BA7096">
        <w:rPr>
          <w:rFonts w:eastAsia="仿宋_GB2312"/>
          <w:color w:val="000000"/>
          <w:kern w:val="0"/>
          <w:sz w:val="32"/>
          <w:szCs w:val="32"/>
        </w:rPr>
        <w:t>个国际顶尖团队和</w:t>
      </w:r>
      <w:r w:rsidRPr="00BA7096">
        <w:rPr>
          <w:rFonts w:eastAsia="仿宋_GB2312"/>
          <w:color w:val="000000"/>
          <w:kern w:val="0"/>
          <w:sz w:val="32"/>
          <w:szCs w:val="32"/>
        </w:rPr>
        <w:t>3000</w:t>
      </w:r>
      <w:r w:rsidRPr="00BA7096">
        <w:rPr>
          <w:rFonts w:eastAsia="仿宋_GB2312"/>
          <w:color w:val="000000"/>
          <w:kern w:val="0"/>
          <w:sz w:val="32"/>
          <w:szCs w:val="32"/>
        </w:rPr>
        <w:t>人以上高水平科研人才</w:t>
      </w:r>
      <w:r w:rsidRPr="00F62EF9">
        <w:rPr>
          <w:rFonts w:eastAsia="仿宋_GB2312"/>
          <w:color w:val="000000"/>
          <w:kern w:val="0"/>
          <w:sz w:val="32"/>
          <w:szCs w:val="32"/>
        </w:rPr>
        <w:t>。</w:t>
      </w:r>
    </w:p>
    <w:p w:rsidR="0018503F" w:rsidRPr="009F110B" w:rsidRDefault="0018503F" w:rsidP="0018503F">
      <w:pPr>
        <w:overflowPunct w:val="0"/>
        <w:adjustRightInd w:val="0"/>
        <w:spacing w:line="58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（四）建设重大装置。</w:t>
      </w:r>
      <w:r w:rsidRPr="00F62EF9">
        <w:rPr>
          <w:rFonts w:eastAsia="仿宋_GB2312"/>
          <w:color w:val="000000"/>
          <w:kern w:val="0"/>
          <w:sz w:val="32"/>
          <w:szCs w:val="32"/>
        </w:rPr>
        <w:t>围绕实验室核心研究领域，结合已有的科研基础，谋划建设重大科技基础设施，到</w:t>
      </w:r>
      <w:r w:rsidRPr="009F110B">
        <w:rPr>
          <w:rFonts w:eastAsia="仿宋_GB2312"/>
          <w:color w:val="000000"/>
          <w:kern w:val="0"/>
          <w:sz w:val="32"/>
          <w:szCs w:val="32"/>
        </w:rPr>
        <w:t>2022</w:t>
      </w:r>
      <w:r w:rsidRPr="00BA7096">
        <w:rPr>
          <w:rFonts w:eastAsia="仿宋_GB2312"/>
          <w:color w:val="000000"/>
          <w:kern w:val="0"/>
          <w:sz w:val="32"/>
          <w:szCs w:val="32"/>
        </w:rPr>
        <w:t>年启动建设</w:t>
      </w:r>
      <w:r w:rsidRPr="00BA7096">
        <w:rPr>
          <w:rFonts w:eastAsia="仿宋_GB2312"/>
          <w:color w:val="000000"/>
          <w:kern w:val="0"/>
          <w:sz w:val="32"/>
          <w:szCs w:val="32"/>
        </w:rPr>
        <w:t>1</w:t>
      </w:r>
      <w:r w:rsidRPr="00BA7096">
        <w:rPr>
          <w:rFonts w:eastAsia="仿宋_GB2312"/>
          <w:color w:val="000000"/>
          <w:kern w:val="0"/>
          <w:sz w:val="32"/>
          <w:szCs w:val="32"/>
        </w:rPr>
        <w:t>个重大科技基础设施或布局一批科研设施集群；到</w:t>
      </w:r>
      <w:r w:rsidRPr="00BA7096">
        <w:rPr>
          <w:rFonts w:eastAsia="仿宋_GB2312"/>
          <w:color w:val="000000"/>
          <w:kern w:val="0"/>
          <w:sz w:val="32"/>
          <w:szCs w:val="32"/>
        </w:rPr>
        <w:t>2025</w:t>
      </w:r>
      <w:r w:rsidRPr="00BA7096">
        <w:rPr>
          <w:rFonts w:eastAsia="仿宋_GB2312"/>
          <w:color w:val="000000"/>
          <w:kern w:val="0"/>
          <w:sz w:val="32"/>
          <w:szCs w:val="32"/>
        </w:rPr>
        <w:t>年，重大科技基础设施或科研设施集群投入使用，支撑科研人才实施重大科研项目；到</w:t>
      </w:r>
      <w:r w:rsidRPr="00BA7096">
        <w:rPr>
          <w:rFonts w:eastAsia="仿宋_GB2312"/>
          <w:color w:val="000000"/>
          <w:kern w:val="0"/>
          <w:sz w:val="32"/>
          <w:szCs w:val="32"/>
        </w:rPr>
        <w:t>2030</w:t>
      </w:r>
      <w:r w:rsidRPr="00BA7096">
        <w:rPr>
          <w:rFonts w:eastAsia="仿宋_GB2312"/>
          <w:color w:val="000000"/>
          <w:kern w:val="0"/>
          <w:sz w:val="32"/>
          <w:szCs w:val="32"/>
        </w:rPr>
        <w:t>年，建成</w:t>
      </w:r>
      <w:r w:rsidRPr="00F62EF9">
        <w:rPr>
          <w:rFonts w:eastAsia="仿宋_GB2312"/>
          <w:color w:val="000000"/>
          <w:kern w:val="0"/>
          <w:sz w:val="32"/>
          <w:szCs w:val="32"/>
        </w:rPr>
        <w:t>支撑学科研究和产业创新的世界一流研发平台。</w:t>
      </w:r>
    </w:p>
    <w:p w:rsidR="0018503F" w:rsidRPr="00BA7096" w:rsidRDefault="0018503F" w:rsidP="0018503F">
      <w:pPr>
        <w:overflowPunct w:val="0"/>
        <w:adjustRightInd w:val="0"/>
        <w:spacing w:line="58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（五）承担战略任务。</w:t>
      </w:r>
      <w:r w:rsidRPr="00F62EF9">
        <w:rPr>
          <w:rFonts w:eastAsia="仿宋_GB2312"/>
          <w:color w:val="000000"/>
          <w:kern w:val="0"/>
          <w:sz w:val="32"/>
          <w:szCs w:val="32"/>
        </w:rPr>
        <w:t>紧盯国家和</w:t>
      </w:r>
      <w:r w:rsidRPr="00BA7096">
        <w:rPr>
          <w:rFonts w:eastAsia="仿宋_GB2312"/>
          <w:color w:val="000000"/>
          <w:kern w:val="0"/>
          <w:sz w:val="32"/>
          <w:szCs w:val="32"/>
        </w:rPr>
        <w:t>我</w:t>
      </w:r>
      <w:r w:rsidRPr="00F62EF9">
        <w:rPr>
          <w:rFonts w:eastAsia="仿宋_GB2312"/>
          <w:color w:val="000000"/>
          <w:kern w:val="0"/>
          <w:sz w:val="32"/>
          <w:szCs w:val="32"/>
        </w:rPr>
        <w:t>省重大战略部署，以项目实施为牵引，联合国内外优质创新资源开展</w:t>
      </w:r>
      <w:r w:rsidRPr="00BA7096">
        <w:rPr>
          <w:rFonts w:eastAsia="仿宋_GB2312"/>
          <w:color w:val="000000"/>
          <w:kern w:val="0"/>
          <w:sz w:val="32"/>
          <w:szCs w:val="32"/>
        </w:rPr>
        <w:t>研发</w:t>
      </w:r>
      <w:r w:rsidRPr="00F62EF9">
        <w:rPr>
          <w:rFonts w:eastAsia="仿宋_GB2312"/>
          <w:color w:val="000000"/>
          <w:kern w:val="0"/>
          <w:sz w:val="32"/>
          <w:szCs w:val="32"/>
        </w:rPr>
        <w:t>攻关。到</w:t>
      </w:r>
      <w:r w:rsidRPr="00F62EF9">
        <w:rPr>
          <w:rFonts w:eastAsia="仿宋_GB2312"/>
          <w:color w:val="000000"/>
          <w:kern w:val="0"/>
          <w:sz w:val="32"/>
          <w:szCs w:val="32"/>
        </w:rPr>
        <w:t>2022</w:t>
      </w:r>
      <w:r w:rsidRPr="009F110B">
        <w:rPr>
          <w:rFonts w:eastAsia="仿宋_GB2312"/>
          <w:color w:val="000000"/>
          <w:kern w:val="0"/>
          <w:sz w:val="32"/>
          <w:szCs w:val="32"/>
        </w:rPr>
        <w:t>年，具备承担</w:t>
      </w:r>
      <w:r>
        <w:rPr>
          <w:rFonts w:eastAsia="仿宋_GB2312" w:hint="eastAsia"/>
          <w:color w:val="000000"/>
          <w:kern w:val="0"/>
          <w:sz w:val="32"/>
          <w:szCs w:val="32"/>
        </w:rPr>
        <w:t>国家级和</w:t>
      </w:r>
      <w:r w:rsidRPr="009F110B">
        <w:rPr>
          <w:rFonts w:eastAsia="仿宋_GB2312"/>
          <w:color w:val="000000"/>
          <w:kern w:val="0"/>
          <w:sz w:val="32"/>
          <w:szCs w:val="32"/>
        </w:rPr>
        <w:t>省级重大战略任务的能力，承接省委</w:t>
      </w:r>
      <w:r w:rsidRPr="00BA7096">
        <w:rPr>
          <w:rFonts w:eastAsia="仿宋_GB2312"/>
          <w:color w:val="000000"/>
          <w:kern w:val="0"/>
          <w:sz w:val="32"/>
          <w:szCs w:val="32"/>
        </w:rPr>
        <w:t>、</w:t>
      </w:r>
      <w:r w:rsidRPr="00F62EF9">
        <w:rPr>
          <w:rFonts w:eastAsia="仿宋_GB2312"/>
          <w:color w:val="000000"/>
          <w:kern w:val="0"/>
          <w:sz w:val="32"/>
          <w:szCs w:val="32"/>
        </w:rPr>
        <w:t>省政府交办的重大科研任务，积极争取各类国家重大项目；到</w:t>
      </w:r>
      <w:r w:rsidRPr="009F110B">
        <w:rPr>
          <w:rFonts w:eastAsia="仿宋_GB2312"/>
          <w:color w:val="000000"/>
          <w:kern w:val="0"/>
          <w:sz w:val="32"/>
          <w:szCs w:val="32"/>
        </w:rPr>
        <w:t>2025</w:t>
      </w:r>
      <w:r w:rsidRPr="00BA7096">
        <w:rPr>
          <w:rFonts w:eastAsia="仿宋_GB2312"/>
          <w:color w:val="000000"/>
          <w:kern w:val="0"/>
          <w:sz w:val="32"/>
          <w:szCs w:val="32"/>
        </w:rPr>
        <w:t>年，承担一批国家重大科技专项、科技创新</w:t>
      </w:r>
      <w:r w:rsidRPr="00BA7096">
        <w:rPr>
          <w:rFonts w:eastAsia="仿宋_GB2312"/>
          <w:color w:val="000000"/>
          <w:kern w:val="0"/>
          <w:sz w:val="32"/>
          <w:szCs w:val="32"/>
        </w:rPr>
        <w:t>2030</w:t>
      </w:r>
      <w:r w:rsidRPr="00BA7096">
        <w:rPr>
          <w:rFonts w:eastAsia="仿宋_GB2312"/>
          <w:color w:val="000000"/>
          <w:kern w:val="0"/>
          <w:sz w:val="32"/>
          <w:szCs w:val="32"/>
        </w:rPr>
        <w:t>重大项目等重大科研项目。</w:t>
      </w:r>
    </w:p>
    <w:p w:rsidR="0018503F" w:rsidRPr="009F110B" w:rsidRDefault="0018503F" w:rsidP="0018503F">
      <w:pPr>
        <w:overflowPunct w:val="0"/>
        <w:adjustRightInd w:val="0"/>
        <w:spacing w:line="58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（六）完善组织架构。</w:t>
      </w:r>
      <w:r w:rsidRPr="00F62EF9">
        <w:rPr>
          <w:rFonts w:eastAsia="仿宋_GB2312"/>
          <w:color w:val="000000"/>
          <w:kern w:val="0"/>
          <w:sz w:val="32"/>
          <w:szCs w:val="32"/>
        </w:rPr>
        <w:t>构建由理事会</w:t>
      </w:r>
      <w:r w:rsidRPr="00BA7096">
        <w:rPr>
          <w:rFonts w:eastAsia="仿宋_GB2312"/>
          <w:color w:val="000000"/>
          <w:kern w:val="0"/>
          <w:sz w:val="32"/>
          <w:szCs w:val="32"/>
        </w:rPr>
        <w:t>（管委会）</w:t>
      </w:r>
      <w:r w:rsidRPr="00F62EF9">
        <w:rPr>
          <w:rFonts w:eastAsia="仿宋_GB2312"/>
          <w:color w:val="000000"/>
          <w:kern w:val="0"/>
          <w:sz w:val="32"/>
          <w:szCs w:val="32"/>
        </w:rPr>
        <w:t>、学术咨询委员会和实验室主任组成的科学组织架构，建立精简高效的内设机构。实验室实行</w:t>
      </w:r>
      <w:r w:rsidRPr="00F62EF9">
        <w:rPr>
          <w:rFonts w:eastAsia="仿宋_GB2312"/>
          <w:color w:val="000000"/>
          <w:sz w:val="32"/>
          <w:szCs w:val="32"/>
        </w:rPr>
        <w:t>理事会</w:t>
      </w:r>
      <w:r w:rsidRPr="00BA7096">
        <w:rPr>
          <w:rFonts w:eastAsia="仿宋_GB2312"/>
          <w:color w:val="000000"/>
          <w:sz w:val="32"/>
          <w:szCs w:val="32"/>
        </w:rPr>
        <w:t>（管委会）</w:t>
      </w:r>
      <w:r w:rsidRPr="00F62EF9">
        <w:rPr>
          <w:rFonts w:eastAsia="仿宋_GB2312"/>
          <w:color w:val="000000"/>
          <w:sz w:val="32"/>
          <w:szCs w:val="32"/>
        </w:rPr>
        <w:t>领导下的主任负责制，</w:t>
      </w:r>
      <w:r w:rsidRPr="00F62EF9">
        <w:rPr>
          <w:rFonts w:eastAsia="仿宋_GB2312"/>
          <w:color w:val="000000"/>
          <w:sz w:val="32"/>
          <w:szCs w:val="32"/>
        </w:rPr>
        <w:lastRenderedPageBreak/>
        <w:t>充分发挥学术咨询委员会作用，建立重大科研项目首席科学家负责制。</w:t>
      </w:r>
    </w:p>
    <w:p w:rsidR="0018503F" w:rsidRPr="00BA7096" w:rsidRDefault="0018503F" w:rsidP="0018503F">
      <w:pPr>
        <w:overflowPunct w:val="0"/>
        <w:adjustRightInd w:val="0"/>
        <w:spacing w:line="58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（七）多元投入机制。</w:t>
      </w:r>
      <w:r w:rsidRPr="00F62EF9">
        <w:rPr>
          <w:rFonts w:eastAsia="仿宋_GB2312"/>
          <w:color w:val="000000"/>
          <w:kern w:val="0"/>
          <w:sz w:val="32"/>
          <w:szCs w:val="32"/>
        </w:rPr>
        <w:t>建立以依托单位为主体，省市县联动、部门间协同</w:t>
      </w:r>
      <w:r w:rsidRPr="00BA7096">
        <w:rPr>
          <w:rFonts w:eastAsia="仿宋_GB2312"/>
          <w:color w:val="000000"/>
          <w:kern w:val="0"/>
          <w:sz w:val="32"/>
          <w:szCs w:val="32"/>
        </w:rPr>
        <w:t>推进</w:t>
      </w:r>
      <w:r w:rsidRPr="00F62EF9">
        <w:rPr>
          <w:rFonts w:eastAsia="仿宋_GB2312"/>
          <w:color w:val="000000"/>
          <w:kern w:val="0"/>
          <w:sz w:val="32"/>
          <w:szCs w:val="32"/>
        </w:rPr>
        <w:t>，积极争取国家部委</w:t>
      </w:r>
      <w:r w:rsidRPr="00BA7096">
        <w:rPr>
          <w:rFonts w:eastAsia="仿宋_GB2312"/>
          <w:color w:val="000000"/>
          <w:kern w:val="0"/>
          <w:sz w:val="32"/>
          <w:szCs w:val="32"/>
        </w:rPr>
        <w:t>支持</w:t>
      </w:r>
      <w:r w:rsidRPr="00F62EF9">
        <w:rPr>
          <w:rFonts w:eastAsia="仿宋_GB2312"/>
          <w:color w:val="000000"/>
          <w:kern w:val="0"/>
          <w:sz w:val="32"/>
          <w:szCs w:val="32"/>
        </w:rPr>
        <w:t>，吸引社会尤其是优势企业资本共同出资的多元化投入机制，集中力量支持实验室建设和发展。实验室应有较好的前期基础，到</w:t>
      </w:r>
      <w:r w:rsidRPr="009F110B">
        <w:rPr>
          <w:rFonts w:eastAsia="仿宋_GB2312"/>
          <w:color w:val="000000"/>
          <w:kern w:val="0"/>
          <w:sz w:val="32"/>
          <w:szCs w:val="32"/>
        </w:rPr>
        <w:t>2022</w:t>
      </w:r>
      <w:r w:rsidRPr="00BA7096">
        <w:rPr>
          <w:rFonts w:eastAsia="仿宋_GB2312"/>
          <w:color w:val="000000"/>
          <w:kern w:val="0"/>
          <w:sz w:val="32"/>
          <w:szCs w:val="32"/>
        </w:rPr>
        <w:t>年，依托单位各类科研投入一般不少于</w:t>
      </w:r>
      <w:r w:rsidRPr="00BA7096">
        <w:rPr>
          <w:rFonts w:eastAsia="仿宋_GB2312"/>
          <w:color w:val="000000"/>
          <w:kern w:val="0"/>
          <w:sz w:val="32"/>
          <w:szCs w:val="32"/>
        </w:rPr>
        <w:t>30</w:t>
      </w:r>
      <w:r w:rsidRPr="00BA7096">
        <w:rPr>
          <w:rFonts w:eastAsia="仿宋_GB2312"/>
          <w:color w:val="000000"/>
          <w:kern w:val="0"/>
          <w:sz w:val="32"/>
          <w:szCs w:val="32"/>
        </w:rPr>
        <w:t>亿元；到</w:t>
      </w:r>
      <w:r w:rsidRPr="00BA7096">
        <w:rPr>
          <w:rFonts w:eastAsia="仿宋_GB2312"/>
          <w:color w:val="000000"/>
          <w:kern w:val="0"/>
          <w:sz w:val="32"/>
          <w:szCs w:val="32"/>
        </w:rPr>
        <w:t>2025</w:t>
      </w:r>
      <w:r w:rsidRPr="00BA7096">
        <w:rPr>
          <w:rFonts w:eastAsia="仿宋_GB2312"/>
          <w:color w:val="000000"/>
          <w:kern w:val="0"/>
          <w:sz w:val="32"/>
          <w:szCs w:val="32"/>
        </w:rPr>
        <w:t>年，依托单位、共建单位和省市县财政配套投入合计不少于</w:t>
      </w:r>
      <w:r w:rsidRPr="00BA7096">
        <w:rPr>
          <w:rFonts w:eastAsia="仿宋_GB2312"/>
          <w:color w:val="000000"/>
          <w:kern w:val="0"/>
          <w:sz w:val="32"/>
          <w:szCs w:val="32"/>
        </w:rPr>
        <w:t>50</w:t>
      </w:r>
      <w:r w:rsidRPr="00BA7096">
        <w:rPr>
          <w:rFonts w:eastAsia="仿宋_GB2312"/>
          <w:color w:val="000000"/>
          <w:kern w:val="0"/>
          <w:sz w:val="32"/>
          <w:szCs w:val="32"/>
        </w:rPr>
        <w:t>亿元；到</w:t>
      </w:r>
      <w:r w:rsidRPr="00BA7096">
        <w:rPr>
          <w:rFonts w:eastAsia="仿宋_GB2312"/>
          <w:color w:val="000000"/>
          <w:kern w:val="0"/>
          <w:sz w:val="32"/>
          <w:szCs w:val="32"/>
        </w:rPr>
        <w:t>2030</w:t>
      </w:r>
      <w:r w:rsidRPr="00BA7096">
        <w:rPr>
          <w:rFonts w:eastAsia="仿宋_GB2312"/>
          <w:color w:val="000000"/>
          <w:kern w:val="0"/>
          <w:sz w:val="32"/>
          <w:szCs w:val="32"/>
        </w:rPr>
        <w:t>年，引导相关企业和社会资本共同投入合计不少于</w:t>
      </w:r>
      <w:r w:rsidRPr="00BA7096">
        <w:rPr>
          <w:rFonts w:eastAsia="仿宋_GB2312"/>
          <w:color w:val="000000"/>
          <w:kern w:val="0"/>
          <w:sz w:val="32"/>
          <w:szCs w:val="32"/>
        </w:rPr>
        <w:t>200</w:t>
      </w:r>
      <w:r w:rsidRPr="00BA7096">
        <w:rPr>
          <w:rFonts w:eastAsia="仿宋_GB2312"/>
          <w:color w:val="000000"/>
          <w:kern w:val="0"/>
          <w:sz w:val="32"/>
          <w:szCs w:val="32"/>
        </w:rPr>
        <w:t>亿元。</w:t>
      </w:r>
    </w:p>
    <w:p w:rsidR="0018503F" w:rsidRPr="00F62EF9" w:rsidRDefault="0018503F" w:rsidP="0018503F">
      <w:pPr>
        <w:overflowPunct w:val="0"/>
        <w:adjustRightInd w:val="0"/>
        <w:spacing w:line="58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（八）科学评价机制。</w:t>
      </w:r>
      <w:r w:rsidRPr="00BA7096">
        <w:rPr>
          <w:rFonts w:ascii="仿宋_GB2312" w:eastAsia="仿宋_GB2312" w:hint="eastAsia"/>
          <w:color w:val="000000"/>
          <w:kern w:val="0"/>
          <w:sz w:val="32"/>
          <w:szCs w:val="32"/>
        </w:rPr>
        <w:t>落实“</w:t>
      </w:r>
      <w:proofErr w:type="gramStart"/>
      <w:r w:rsidRPr="00BA7096">
        <w:rPr>
          <w:rFonts w:ascii="仿宋_GB2312" w:eastAsia="仿宋_GB2312" w:hint="eastAsia"/>
          <w:color w:val="000000"/>
          <w:kern w:val="0"/>
          <w:sz w:val="32"/>
          <w:szCs w:val="32"/>
        </w:rPr>
        <w:t>不</w:t>
      </w:r>
      <w:proofErr w:type="gramEnd"/>
      <w:r w:rsidRPr="00BA7096">
        <w:rPr>
          <w:rFonts w:ascii="仿宋_GB2312" w:eastAsia="仿宋_GB2312" w:hint="eastAsia"/>
          <w:color w:val="000000"/>
          <w:kern w:val="0"/>
          <w:sz w:val="32"/>
          <w:szCs w:val="32"/>
        </w:rPr>
        <w:t>唯论文、唯职称、唯学历、唯奖项”的科技评价制度改革</w:t>
      </w:r>
      <w:r w:rsidRPr="009F110B">
        <w:rPr>
          <w:rFonts w:eastAsia="仿宋_GB2312"/>
          <w:color w:val="000000"/>
          <w:kern w:val="0"/>
          <w:sz w:val="32"/>
          <w:szCs w:val="32"/>
        </w:rPr>
        <w:t>，按照短期与中长期相结合的方式，探索对实验室建设运行、人才引育、平台建设、项目实施等方面进行考核评价，构建符合科研规律</w:t>
      </w:r>
      <w:r w:rsidRPr="00BA7096">
        <w:rPr>
          <w:rFonts w:eastAsia="仿宋_GB2312"/>
          <w:color w:val="000000"/>
          <w:kern w:val="0"/>
          <w:sz w:val="32"/>
          <w:szCs w:val="32"/>
        </w:rPr>
        <w:t>、有利于激发科研人员创造活力</w:t>
      </w:r>
      <w:r w:rsidRPr="00F62EF9">
        <w:rPr>
          <w:rFonts w:eastAsia="仿宋_GB2312"/>
          <w:color w:val="000000"/>
          <w:kern w:val="0"/>
          <w:sz w:val="32"/>
          <w:szCs w:val="32"/>
        </w:rPr>
        <w:t>的科学管理体制。</w:t>
      </w:r>
    </w:p>
    <w:p w:rsidR="0018503F" w:rsidRPr="00F62EF9" w:rsidRDefault="0018503F" w:rsidP="0018503F">
      <w:pPr>
        <w:overflowPunct w:val="0"/>
        <w:adjustRightInd w:val="0"/>
        <w:spacing w:line="58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（九）形成标志性成果。</w:t>
      </w:r>
      <w:r w:rsidRPr="00F62EF9">
        <w:rPr>
          <w:rFonts w:eastAsia="仿宋_GB2312"/>
          <w:color w:val="000000"/>
          <w:kern w:val="0"/>
          <w:sz w:val="32"/>
          <w:szCs w:val="32"/>
        </w:rPr>
        <w:t>加强顶层设计，强化超前布局，以取得原创性、标志性、引领性成果为导向，分阶段提出实验室建设和研究的目标任务，努力取得一批标志性成果。到</w:t>
      </w:r>
      <w:r w:rsidRPr="009F110B">
        <w:rPr>
          <w:rFonts w:eastAsia="仿宋_GB2312"/>
          <w:color w:val="000000"/>
          <w:kern w:val="0"/>
          <w:sz w:val="32"/>
          <w:szCs w:val="32"/>
        </w:rPr>
        <w:t>2025</w:t>
      </w:r>
      <w:r w:rsidRPr="00BA7096">
        <w:rPr>
          <w:rFonts w:eastAsia="仿宋_GB2312"/>
          <w:color w:val="000000"/>
          <w:kern w:val="0"/>
          <w:sz w:val="32"/>
          <w:szCs w:val="32"/>
        </w:rPr>
        <w:t>年，形成一批处于世界领先地位的重大原始创新成果，以产业应用为导向开展研发</w:t>
      </w:r>
      <w:r w:rsidRPr="00F62EF9">
        <w:rPr>
          <w:rFonts w:eastAsia="仿宋_GB2312"/>
          <w:color w:val="000000"/>
          <w:kern w:val="0"/>
          <w:sz w:val="32"/>
          <w:szCs w:val="32"/>
        </w:rPr>
        <w:t>攻关；到</w:t>
      </w:r>
      <w:r w:rsidRPr="00F62EF9">
        <w:rPr>
          <w:rFonts w:eastAsia="仿宋_GB2312"/>
          <w:color w:val="000000"/>
          <w:kern w:val="0"/>
          <w:sz w:val="32"/>
          <w:szCs w:val="32"/>
        </w:rPr>
        <w:t>2030</w:t>
      </w:r>
      <w:r w:rsidRPr="009F110B">
        <w:rPr>
          <w:rFonts w:eastAsia="仿宋_GB2312"/>
          <w:color w:val="000000"/>
          <w:kern w:val="0"/>
          <w:sz w:val="32"/>
          <w:szCs w:val="32"/>
        </w:rPr>
        <w:t>年，取得关键</w:t>
      </w:r>
      <w:r>
        <w:rPr>
          <w:rFonts w:eastAsia="仿宋_GB2312" w:hint="eastAsia"/>
          <w:color w:val="000000"/>
          <w:kern w:val="0"/>
          <w:sz w:val="32"/>
          <w:szCs w:val="32"/>
        </w:rPr>
        <w:t>共性</w:t>
      </w:r>
      <w:r w:rsidRPr="009F110B">
        <w:rPr>
          <w:rFonts w:eastAsia="仿宋_GB2312"/>
          <w:color w:val="000000"/>
          <w:kern w:val="0"/>
          <w:sz w:val="32"/>
          <w:szCs w:val="32"/>
        </w:rPr>
        <w:t>技术、前沿引领技术、现代工程技术、颠覆</w:t>
      </w:r>
      <w:r w:rsidRPr="00BA7096">
        <w:rPr>
          <w:rFonts w:eastAsia="仿宋_GB2312"/>
          <w:color w:val="000000"/>
          <w:kern w:val="0"/>
          <w:sz w:val="32"/>
          <w:szCs w:val="32"/>
        </w:rPr>
        <w:t>性技术创新的重大突破，为相关产业发展提供强大动力，为</w:t>
      </w:r>
      <w:r w:rsidRPr="00F62EF9">
        <w:rPr>
          <w:rFonts w:eastAsia="仿宋_GB2312"/>
          <w:color w:val="000000"/>
          <w:kern w:val="0"/>
          <w:sz w:val="32"/>
          <w:szCs w:val="32"/>
        </w:rPr>
        <w:t>经济社会高质量发展</w:t>
      </w:r>
      <w:r w:rsidRPr="00BA7096">
        <w:rPr>
          <w:rFonts w:eastAsia="仿宋_GB2312"/>
          <w:color w:val="000000"/>
          <w:kern w:val="0"/>
          <w:sz w:val="32"/>
          <w:szCs w:val="32"/>
        </w:rPr>
        <w:t>提供有力支撑</w:t>
      </w:r>
      <w:r w:rsidRPr="00F62EF9">
        <w:rPr>
          <w:rFonts w:eastAsia="仿宋_GB2312"/>
          <w:color w:val="000000"/>
          <w:kern w:val="0"/>
          <w:sz w:val="32"/>
          <w:szCs w:val="32"/>
        </w:rPr>
        <w:t>。</w:t>
      </w:r>
    </w:p>
    <w:p w:rsidR="0018503F" w:rsidRPr="009F110B" w:rsidRDefault="0018503F" w:rsidP="0018503F">
      <w:pPr>
        <w:overflowPunct w:val="0"/>
        <w:adjustRightInd w:val="0"/>
        <w:spacing w:line="58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lastRenderedPageBreak/>
        <w:t>（十）打造创新生态。</w:t>
      </w:r>
      <w:r w:rsidRPr="00BA7096">
        <w:rPr>
          <w:rFonts w:ascii="仿宋_GB2312" w:eastAsia="仿宋_GB2312" w:hint="eastAsia"/>
          <w:color w:val="000000"/>
          <w:kern w:val="0"/>
          <w:sz w:val="32"/>
          <w:szCs w:val="32"/>
        </w:rPr>
        <w:t>充分发挥“1+N”模式的体制机制优势，加大政府主导、企业主</w:t>
      </w:r>
      <w:r w:rsidRPr="009F110B">
        <w:rPr>
          <w:rFonts w:eastAsia="仿宋_GB2312"/>
          <w:color w:val="000000"/>
          <w:kern w:val="0"/>
          <w:sz w:val="32"/>
          <w:szCs w:val="32"/>
        </w:rPr>
        <w:t>体、高校</w:t>
      </w:r>
      <w:r w:rsidRPr="00BA7096">
        <w:rPr>
          <w:rFonts w:eastAsia="仿宋_GB2312"/>
          <w:color w:val="000000"/>
          <w:kern w:val="0"/>
          <w:sz w:val="32"/>
          <w:szCs w:val="32"/>
        </w:rPr>
        <w:t>、科研</w:t>
      </w:r>
      <w:r w:rsidRPr="00F62EF9">
        <w:rPr>
          <w:rFonts w:eastAsia="仿宋_GB2312"/>
          <w:color w:val="000000"/>
          <w:kern w:val="0"/>
          <w:sz w:val="32"/>
          <w:szCs w:val="32"/>
        </w:rPr>
        <w:t>院所主攻的工作合力，积极融入全球创新网络，形成人才引进培育激励、关键核心技术攻关、科研设施共建共享、科技成果转化</w:t>
      </w:r>
      <w:r w:rsidRPr="00BA7096">
        <w:rPr>
          <w:rFonts w:eastAsia="仿宋_GB2312"/>
          <w:color w:val="000000"/>
          <w:kern w:val="0"/>
          <w:sz w:val="32"/>
          <w:szCs w:val="32"/>
        </w:rPr>
        <w:t>的</w:t>
      </w:r>
      <w:r w:rsidRPr="00F62EF9">
        <w:rPr>
          <w:rFonts w:eastAsia="仿宋_GB2312"/>
          <w:color w:val="000000"/>
          <w:kern w:val="0"/>
          <w:sz w:val="32"/>
          <w:szCs w:val="32"/>
        </w:rPr>
        <w:t>全链条、开放式一流创新创业生态。</w:t>
      </w:r>
    </w:p>
    <w:p w:rsidR="0018503F" w:rsidRPr="00BA7096" w:rsidRDefault="0018503F" w:rsidP="0018503F">
      <w:pPr>
        <w:overflowPunct w:val="0"/>
        <w:adjustRightInd w:val="0"/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BA7096">
        <w:rPr>
          <w:rFonts w:ascii="黑体" w:eastAsia="黑体" w:hAnsi="黑体"/>
          <w:bCs/>
          <w:color w:val="000000"/>
          <w:sz w:val="32"/>
          <w:szCs w:val="32"/>
        </w:rPr>
        <w:t>三、建设方式与资金支持</w:t>
      </w:r>
    </w:p>
    <w:p w:rsidR="0018503F" w:rsidRPr="00BA7096" w:rsidRDefault="0018503F" w:rsidP="0018503F">
      <w:pPr>
        <w:overflowPunct w:val="0"/>
        <w:spacing w:line="580" w:lineRule="exact"/>
        <w:ind w:firstLine="645"/>
        <w:rPr>
          <w:rFonts w:eastAsia="仿宋_GB2312"/>
          <w:color w:val="000000"/>
          <w:sz w:val="32"/>
          <w:szCs w:val="32"/>
        </w:rPr>
      </w:pPr>
      <w:r w:rsidRPr="00F62EF9">
        <w:rPr>
          <w:rFonts w:eastAsia="仿宋_GB2312"/>
          <w:color w:val="000000"/>
          <w:sz w:val="32"/>
          <w:szCs w:val="32"/>
        </w:rPr>
        <w:t>省实验室坚持创新体制机制，跨部门、跨地区、跨领域整合国内外优势高校</w:t>
      </w:r>
      <w:r w:rsidRPr="00BA7096">
        <w:rPr>
          <w:rFonts w:eastAsia="仿宋_GB2312"/>
          <w:color w:val="000000"/>
          <w:sz w:val="32"/>
          <w:szCs w:val="32"/>
        </w:rPr>
        <w:t>、科研</w:t>
      </w:r>
      <w:r w:rsidRPr="00F62EF9">
        <w:rPr>
          <w:rFonts w:eastAsia="仿宋_GB2312"/>
          <w:color w:val="000000"/>
          <w:sz w:val="32"/>
          <w:szCs w:val="32"/>
        </w:rPr>
        <w:t>院所、</w:t>
      </w:r>
      <w:r w:rsidRPr="00BA7096">
        <w:rPr>
          <w:rFonts w:eastAsia="仿宋_GB2312"/>
          <w:color w:val="000000"/>
          <w:sz w:val="32"/>
          <w:szCs w:val="32"/>
        </w:rPr>
        <w:t>行业龙头</w:t>
      </w:r>
      <w:r w:rsidRPr="00F62EF9">
        <w:rPr>
          <w:rFonts w:eastAsia="仿宋_GB2312"/>
          <w:color w:val="000000"/>
          <w:sz w:val="32"/>
          <w:szCs w:val="32"/>
        </w:rPr>
        <w:t>企业，形成省实验室主体强核心、优质高端创新资源协同创新</w:t>
      </w:r>
      <w:r w:rsidRPr="00BA7096">
        <w:rPr>
          <w:rFonts w:ascii="仿宋_GB2312" w:eastAsia="仿宋_GB2312" w:hint="eastAsia"/>
          <w:color w:val="000000"/>
          <w:sz w:val="32"/>
          <w:szCs w:val="32"/>
        </w:rPr>
        <w:t>的“</w:t>
      </w:r>
      <w:r w:rsidRPr="009F110B">
        <w:rPr>
          <w:rFonts w:eastAsia="仿宋_GB2312"/>
          <w:color w:val="000000"/>
          <w:sz w:val="32"/>
          <w:szCs w:val="32"/>
        </w:rPr>
        <w:t>1+N</w:t>
      </w:r>
      <w:r w:rsidRPr="00BA7096">
        <w:rPr>
          <w:rFonts w:ascii="仿宋_GB2312" w:eastAsia="仿宋_GB2312" w:hint="eastAsia"/>
          <w:color w:val="000000"/>
          <w:sz w:val="32"/>
          <w:szCs w:val="32"/>
        </w:rPr>
        <w:t>”创</w:t>
      </w:r>
      <w:r w:rsidRPr="009F110B">
        <w:rPr>
          <w:rFonts w:eastAsia="仿宋_GB2312"/>
          <w:color w:val="000000"/>
          <w:sz w:val="32"/>
          <w:szCs w:val="32"/>
        </w:rPr>
        <w:t>新格局。</w:t>
      </w:r>
      <w:r w:rsidRPr="00BA7096">
        <w:rPr>
          <w:rFonts w:eastAsia="仿宋_GB2312"/>
          <w:color w:val="000000"/>
          <w:sz w:val="32"/>
          <w:szCs w:val="32"/>
        </w:rPr>
        <w:t>省实验室通过主动设计布局、跨单位联合、地方政府主导等三种方式组建。</w:t>
      </w:r>
    </w:p>
    <w:p w:rsidR="0018503F" w:rsidRPr="00BA7096" w:rsidRDefault="0018503F" w:rsidP="0018503F">
      <w:pPr>
        <w:numPr>
          <w:ilvl w:val="0"/>
          <w:numId w:val="1"/>
        </w:numPr>
        <w:overflowPunct w:val="0"/>
        <w:spacing w:line="58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主动设计布局</w:t>
      </w:r>
    </w:p>
    <w:p w:rsidR="0018503F" w:rsidRPr="00F62EF9" w:rsidRDefault="0018503F" w:rsidP="0018503F">
      <w:pPr>
        <w:tabs>
          <w:tab w:val="left" w:pos="312"/>
        </w:tabs>
        <w:overflowPunct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F62EF9">
        <w:rPr>
          <w:rFonts w:eastAsia="仿宋_GB2312"/>
          <w:b/>
          <w:bCs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9F110B">
        <w:rPr>
          <w:rFonts w:eastAsia="仿宋_GB2312"/>
          <w:b/>
          <w:bCs/>
          <w:color w:val="000000"/>
          <w:sz w:val="32"/>
          <w:szCs w:val="32"/>
        </w:rPr>
        <w:t>建设定位。</w:t>
      </w:r>
      <w:r w:rsidRPr="00BA7096">
        <w:rPr>
          <w:rFonts w:eastAsia="仿宋_GB2312"/>
          <w:color w:val="000000"/>
          <w:kern w:val="0"/>
          <w:sz w:val="32"/>
          <w:szCs w:val="32"/>
        </w:rPr>
        <w:t>瞄准世界科技前沿，聚焦国家重大战略需求和浙江发展需要，突出基础性、战略性、引领性，依托省内优势高校、科研院所</w:t>
      </w:r>
      <w:r w:rsidRPr="00F62EF9">
        <w:rPr>
          <w:rFonts w:eastAsia="仿宋_GB2312"/>
          <w:color w:val="000000"/>
          <w:kern w:val="0"/>
          <w:sz w:val="32"/>
          <w:szCs w:val="32"/>
        </w:rPr>
        <w:t>、行业龙头企业主动设计布局建设省实验室，以国家和省重大科研任务为牵引，联合国内外优质创新资源开展研</w:t>
      </w:r>
      <w:r w:rsidRPr="00BA7096">
        <w:rPr>
          <w:rFonts w:eastAsia="仿宋_GB2312"/>
          <w:color w:val="000000"/>
          <w:kern w:val="0"/>
          <w:sz w:val="32"/>
          <w:szCs w:val="32"/>
        </w:rPr>
        <w:t>发</w:t>
      </w:r>
      <w:r w:rsidRPr="00F62EF9">
        <w:rPr>
          <w:rFonts w:eastAsia="仿宋_GB2312"/>
          <w:color w:val="000000"/>
          <w:kern w:val="0"/>
          <w:sz w:val="32"/>
          <w:szCs w:val="32"/>
        </w:rPr>
        <w:t>攻关，实现前瞻性基础研究、引领性原创成果重大突破</w:t>
      </w:r>
      <w:r w:rsidRPr="00BA7096">
        <w:rPr>
          <w:rFonts w:eastAsia="仿宋_GB2312"/>
          <w:color w:val="000000"/>
          <w:kern w:val="0"/>
          <w:sz w:val="32"/>
          <w:szCs w:val="32"/>
        </w:rPr>
        <w:t>，</w:t>
      </w:r>
      <w:r w:rsidRPr="00F62EF9">
        <w:rPr>
          <w:rFonts w:eastAsia="仿宋_GB2312"/>
          <w:color w:val="000000"/>
          <w:kern w:val="0"/>
          <w:sz w:val="32"/>
          <w:szCs w:val="32"/>
        </w:rPr>
        <w:t>为浙江打造相关领域的世界科技创新高峰提供基础支撑。</w:t>
      </w:r>
    </w:p>
    <w:p w:rsidR="0018503F" w:rsidRPr="00F62EF9" w:rsidRDefault="0018503F" w:rsidP="0018503F">
      <w:pPr>
        <w:tabs>
          <w:tab w:val="left" w:pos="312"/>
        </w:tabs>
        <w:overflowPunct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9F110B">
        <w:rPr>
          <w:rFonts w:eastAsia="仿宋_GB2312"/>
          <w:b/>
          <w:bCs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BA7096">
        <w:rPr>
          <w:rFonts w:eastAsia="仿宋_GB2312"/>
          <w:b/>
          <w:bCs/>
          <w:color w:val="000000"/>
          <w:sz w:val="32"/>
          <w:szCs w:val="32"/>
        </w:rPr>
        <w:t>认定程序。</w:t>
      </w:r>
      <w:r w:rsidRPr="00BA7096">
        <w:rPr>
          <w:rFonts w:eastAsia="仿宋_GB2312"/>
          <w:color w:val="000000"/>
          <w:kern w:val="0"/>
          <w:sz w:val="32"/>
          <w:szCs w:val="32"/>
        </w:rPr>
        <w:t>省级层面进行顶层规划和总体布局，优先</w:t>
      </w:r>
      <w:r w:rsidRPr="00BA7096">
        <w:rPr>
          <w:rFonts w:ascii="仿宋_GB2312" w:eastAsia="仿宋_GB2312" w:hint="eastAsia"/>
          <w:color w:val="000000"/>
          <w:sz w:val="32"/>
          <w:szCs w:val="32"/>
        </w:rPr>
        <w:t>围绕“互联网+”、生命健康两大世界科技创新高地建设和新材</w:t>
      </w:r>
      <w:r w:rsidRPr="009F110B">
        <w:rPr>
          <w:rFonts w:eastAsia="仿宋_GB2312"/>
          <w:color w:val="000000"/>
          <w:sz w:val="32"/>
          <w:szCs w:val="32"/>
        </w:rPr>
        <w:t>料等重点发展领域</w:t>
      </w:r>
      <w:proofErr w:type="gramStart"/>
      <w:r w:rsidRPr="00BA7096">
        <w:rPr>
          <w:rFonts w:eastAsia="仿宋_GB2312"/>
          <w:color w:val="000000"/>
          <w:kern w:val="0"/>
          <w:sz w:val="32"/>
          <w:szCs w:val="32"/>
        </w:rPr>
        <w:t>启动省</w:t>
      </w:r>
      <w:proofErr w:type="gramEnd"/>
      <w:r w:rsidRPr="00BA7096">
        <w:rPr>
          <w:rFonts w:eastAsia="仿宋_GB2312"/>
          <w:color w:val="000000"/>
          <w:kern w:val="0"/>
          <w:sz w:val="32"/>
          <w:szCs w:val="32"/>
        </w:rPr>
        <w:t>实验室建设。牵头单位对</w:t>
      </w:r>
      <w:proofErr w:type="gramStart"/>
      <w:r w:rsidRPr="00BA7096">
        <w:rPr>
          <w:rFonts w:eastAsia="仿宋_GB2312"/>
          <w:color w:val="000000"/>
          <w:kern w:val="0"/>
          <w:sz w:val="32"/>
          <w:szCs w:val="32"/>
        </w:rPr>
        <w:t>标国际</w:t>
      </w:r>
      <w:proofErr w:type="gramEnd"/>
      <w:r w:rsidRPr="00BA7096">
        <w:rPr>
          <w:rFonts w:eastAsia="仿宋_GB2312"/>
          <w:color w:val="000000"/>
          <w:kern w:val="0"/>
          <w:sz w:val="32"/>
          <w:szCs w:val="32"/>
        </w:rPr>
        <w:t>一流，</w:t>
      </w:r>
      <w:proofErr w:type="gramStart"/>
      <w:r w:rsidRPr="00BA7096">
        <w:rPr>
          <w:rFonts w:eastAsia="仿宋_GB2312"/>
          <w:color w:val="000000"/>
          <w:kern w:val="0"/>
          <w:sz w:val="32"/>
          <w:szCs w:val="32"/>
        </w:rPr>
        <w:t>制订省</w:t>
      </w:r>
      <w:proofErr w:type="gramEnd"/>
      <w:r w:rsidRPr="00BA7096">
        <w:rPr>
          <w:rFonts w:eastAsia="仿宋_GB2312"/>
          <w:color w:val="000000"/>
          <w:kern w:val="0"/>
          <w:sz w:val="32"/>
          <w:szCs w:val="32"/>
        </w:rPr>
        <w:t>实验室建设方案。</w:t>
      </w:r>
      <w:r w:rsidRPr="00BA7096">
        <w:rPr>
          <w:rFonts w:eastAsia="仿宋_GB2312"/>
          <w:color w:val="000000"/>
          <w:sz w:val="32"/>
          <w:szCs w:val="32"/>
        </w:rPr>
        <w:t>省科技厅</w:t>
      </w:r>
      <w:r w:rsidRPr="00F62EF9">
        <w:rPr>
          <w:rFonts w:eastAsia="仿宋_GB2312"/>
          <w:color w:val="000000"/>
          <w:sz w:val="32"/>
          <w:szCs w:val="32"/>
        </w:rPr>
        <w:t>对建设方案</w:t>
      </w:r>
      <w:r w:rsidRPr="00BA7096">
        <w:rPr>
          <w:rFonts w:eastAsia="仿宋_GB2312"/>
          <w:color w:val="000000"/>
          <w:sz w:val="32"/>
          <w:szCs w:val="32"/>
        </w:rPr>
        <w:t>组织</w:t>
      </w:r>
      <w:r w:rsidRPr="00F62EF9">
        <w:rPr>
          <w:rFonts w:eastAsia="仿宋_GB2312"/>
          <w:color w:val="000000"/>
          <w:sz w:val="32"/>
          <w:szCs w:val="32"/>
        </w:rPr>
        <w:t>论证后，</w:t>
      </w:r>
      <w:r w:rsidRPr="00F62EF9">
        <w:rPr>
          <w:rFonts w:eastAsia="仿宋_GB2312"/>
          <w:color w:val="000000"/>
          <w:sz w:val="32"/>
          <w:szCs w:val="32"/>
        </w:rPr>
        <w:lastRenderedPageBreak/>
        <w:t>报省</w:t>
      </w:r>
      <w:r w:rsidRPr="00BA7096">
        <w:rPr>
          <w:rFonts w:eastAsia="仿宋_GB2312"/>
          <w:color w:val="000000"/>
          <w:sz w:val="32"/>
          <w:szCs w:val="32"/>
        </w:rPr>
        <w:t>政府常务会议</w:t>
      </w:r>
      <w:r w:rsidRPr="00F62EF9">
        <w:rPr>
          <w:rFonts w:eastAsia="仿宋_GB2312"/>
          <w:color w:val="000000"/>
          <w:sz w:val="32"/>
          <w:szCs w:val="32"/>
        </w:rPr>
        <w:t>审定。</w:t>
      </w:r>
    </w:p>
    <w:p w:rsidR="0018503F" w:rsidRPr="00BA7096" w:rsidRDefault="0018503F" w:rsidP="0018503F">
      <w:pPr>
        <w:tabs>
          <w:tab w:val="left" w:pos="312"/>
        </w:tabs>
        <w:overflowPunct w:val="0"/>
        <w:spacing w:line="58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 w:rsidRPr="009F110B">
        <w:rPr>
          <w:rFonts w:eastAsia="仿宋_GB2312"/>
          <w:b/>
          <w:bCs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BA7096">
        <w:rPr>
          <w:rFonts w:eastAsia="仿宋_GB2312"/>
          <w:b/>
          <w:bCs/>
          <w:color w:val="000000"/>
          <w:sz w:val="32"/>
          <w:szCs w:val="32"/>
        </w:rPr>
        <w:t>资金支持。</w:t>
      </w:r>
      <w:r w:rsidRPr="00BA7096">
        <w:rPr>
          <w:rFonts w:eastAsia="仿宋_GB2312"/>
          <w:color w:val="000000"/>
          <w:kern w:val="0"/>
          <w:sz w:val="32"/>
          <w:szCs w:val="32"/>
        </w:rPr>
        <w:t>省财政通过专题研究的方式给予支持。建设期满后，根据建设单位投入和绩效评估结果，给予相应支持。</w:t>
      </w:r>
    </w:p>
    <w:p w:rsidR="0018503F" w:rsidRPr="00BA7096" w:rsidRDefault="0018503F" w:rsidP="0018503F">
      <w:pPr>
        <w:overflowPunct w:val="0"/>
        <w:spacing w:line="58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（二）跨单位联合组建</w:t>
      </w:r>
    </w:p>
    <w:p w:rsidR="0018503F" w:rsidRPr="00BA7096" w:rsidRDefault="0018503F" w:rsidP="0018503F">
      <w:pPr>
        <w:overflowPunct w:val="0"/>
        <w:spacing w:line="58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F62EF9">
        <w:rPr>
          <w:rFonts w:eastAsia="仿宋_GB2312"/>
          <w:b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F62EF9">
        <w:rPr>
          <w:rFonts w:eastAsia="仿宋_GB2312"/>
          <w:b/>
          <w:color w:val="000000"/>
          <w:sz w:val="32"/>
          <w:szCs w:val="32"/>
        </w:rPr>
        <w:t>建设定位。</w:t>
      </w:r>
      <w:r w:rsidRPr="00F62EF9">
        <w:rPr>
          <w:rFonts w:eastAsia="仿宋_GB2312"/>
          <w:color w:val="000000"/>
          <w:sz w:val="32"/>
          <w:szCs w:val="32"/>
        </w:rPr>
        <w:t>面向浙江经济社会发展的重大科学问题，创新体制机制，突出资源整合</w:t>
      </w:r>
      <w:r w:rsidRPr="00BA7096">
        <w:rPr>
          <w:rFonts w:eastAsia="仿宋_GB2312"/>
          <w:color w:val="000000"/>
          <w:sz w:val="32"/>
          <w:szCs w:val="32"/>
        </w:rPr>
        <w:t>，</w:t>
      </w:r>
      <w:r w:rsidRPr="00F62EF9">
        <w:rPr>
          <w:rFonts w:eastAsia="仿宋_GB2312"/>
          <w:color w:val="000000"/>
          <w:sz w:val="32"/>
          <w:szCs w:val="32"/>
        </w:rPr>
        <w:t>推动跨领域、跨单位整合创新资源，支持研究领域、方向相近的国家和省级重点实验室、工程技术研究中心、重点企业研究院等省级以上创新载体，联合上下游优质创新资源组建学科交叉融合</w:t>
      </w:r>
      <w:r w:rsidRPr="00BA7096">
        <w:rPr>
          <w:rFonts w:eastAsia="仿宋_GB2312"/>
          <w:color w:val="000000"/>
          <w:sz w:val="32"/>
          <w:szCs w:val="32"/>
        </w:rPr>
        <w:t>、</w:t>
      </w:r>
      <w:r w:rsidRPr="00F62EF9">
        <w:rPr>
          <w:rFonts w:eastAsia="仿宋_GB2312"/>
          <w:color w:val="000000"/>
          <w:sz w:val="32"/>
          <w:szCs w:val="32"/>
        </w:rPr>
        <w:t>全链条创新的省实验室，深化协同创新，打通从基础科学发现、关键共性技术突破到成果转化产业</w:t>
      </w:r>
      <w:r w:rsidRPr="009F110B">
        <w:rPr>
          <w:rFonts w:eastAsia="仿宋_GB2312"/>
          <w:color w:val="000000"/>
          <w:sz w:val="32"/>
          <w:szCs w:val="32"/>
        </w:rPr>
        <w:t>化的完整创新链，推动群体性技术突破，</w:t>
      </w:r>
      <w:r w:rsidRPr="00BA7096">
        <w:rPr>
          <w:rFonts w:eastAsia="仿宋_GB2312"/>
          <w:color w:val="000000"/>
          <w:kern w:val="0"/>
          <w:sz w:val="32"/>
          <w:szCs w:val="32"/>
        </w:rPr>
        <w:t>为形成优势互补的创新网络提供有力支撑。</w:t>
      </w:r>
    </w:p>
    <w:p w:rsidR="0018503F" w:rsidRPr="00F62EF9" w:rsidRDefault="0018503F" w:rsidP="0018503F">
      <w:pPr>
        <w:overflowPunct w:val="0"/>
        <w:spacing w:line="580" w:lineRule="exact"/>
        <w:ind w:firstLine="645"/>
        <w:rPr>
          <w:rFonts w:eastAsia="仿宋_GB2312"/>
          <w:b/>
          <w:color w:val="000000"/>
          <w:sz w:val="32"/>
          <w:szCs w:val="32"/>
        </w:rPr>
      </w:pPr>
      <w:r w:rsidRPr="00BA7096">
        <w:rPr>
          <w:rFonts w:eastAsia="仿宋_GB2312"/>
          <w:b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BA7096">
        <w:rPr>
          <w:rFonts w:eastAsia="仿宋_GB2312"/>
          <w:b/>
          <w:color w:val="000000"/>
          <w:sz w:val="32"/>
          <w:szCs w:val="32"/>
        </w:rPr>
        <w:t>申报程序。</w:t>
      </w:r>
      <w:r w:rsidRPr="00BA7096">
        <w:rPr>
          <w:rFonts w:eastAsia="仿宋_GB2312"/>
          <w:color w:val="000000"/>
          <w:sz w:val="32"/>
          <w:szCs w:val="32"/>
        </w:rPr>
        <w:t>符合条件的牵头单位</w:t>
      </w:r>
      <w:proofErr w:type="gramStart"/>
      <w:r w:rsidRPr="00BA7096">
        <w:rPr>
          <w:rFonts w:eastAsia="仿宋_GB2312"/>
          <w:color w:val="000000"/>
          <w:sz w:val="32"/>
          <w:szCs w:val="32"/>
        </w:rPr>
        <w:t>对照省</w:t>
      </w:r>
      <w:proofErr w:type="gramEnd"/>
      <w:r w:rsidRPr="00BA7096">
        <w:rPr>
          <w:rFonts w:eastAsia="仿宋_GB2312"/>
          <w:color w:val="000000"/>
          <w:sz w:val="32"/>
          <w:szCs w:val="32"/>
        </w:rPr>
        <w:t>实验室的条件和要求，制订建设方案，向省科技厅</w:t>
      </w:r>
      <w:r w:rsidRPr="00F62EF9">
        <w:rPr>
          <w:rFonts w:eastAsia="仿宋_GB2312"/>
          <w:color w:val="000000"/>
          <w:sz w:val="32"/>
          <w:szCs w:val="32"/>
        </w:rPr>
        <w:t>提出建设申请。省科技</w:t>
      </w:r>
      <w:r w:rsidRPr="00BA7096">
        <w:rPr>
          <w:rFonts w:eastAsia="仿宋_GB2312"/>
          <w:color w:val="000000"/>
          <w:sz w:val="32"/>
          <w:szCs w:val="32"/>
        </w:rPr>
        <w:t>厅</w:t>
      </w:r>
      <w:r w:rsidRPr="00F62EF9">
        <w:rPr>
          <w:rFonts w:eastAsia="仿宋_GB2312"/>
          <w:color w:val="000000"/>
          <w:sz w:val="32"/>
          <w:szCs w:val="32"/>
        </w:rPr>
        <w:t>对建设方案</w:t>
      </w:r>
      <w:r w:rsidRPr="00BA7096">
        <w:rPr>
          <w:rFonts w:eastAsia="仿宋_GB2312"/>
          <w:color w:val="000000"/>
          <w:sz w:val="32"/>
          <w:szCs w:val="32"/>
        </w:rPr>
        <w:t>组织</w:t>
      </w:r>
      <w:r w:rsidRPr="00F62EF9">
        <w:rPr>
          <w:rFonts w:eastAsia="仿宋_GB2312"/>
          <w:color w:val="000000"/>
          <w:sz w:val="32"/>
          <w:szCs w:val="32"/>
        </w:rPr>
        <w:t>论证后，报</w:t>
      </w:r>
      <w:r w:rsidRPr="00F62EF9">
        <w:rPr>
          <w:rFonts w:eastAsia="仿宋_GB2312"/>
          <w:color w:val="000000"/>
          <w:kern w:val="0"/>
          <w:sz w:val="32"/>
          <w:szCs w:val="32"/>
        </w:rPr>
        <w:t>省</w:t>
      </w:r>
      <w:r w:rsidRPr="00BA7096">
        <w:rPr>
          <w:rFonts w:eastAsia="仿宋_GB2312"/>
          <w:color w:val="000000"/>
          <w:kern w:val="0"/>
          <w:sz w:val="32"/>
          <w:szCs w:val="32"/>
        </w:rPr>
        <w:t>政府常务会议</w:t>
      </w:r>
      <w:r w:rsidRPr="00F62EF9">
        <w:rPr>
          <w:rFonts w:eastAsia="仿宋_GB2312"/>
          <w:color w:val="000000"/>
          <w:sz w:val="32"/>
          <w:szCs w:val="32"/>
        </w:rPr>
        <w:t>审定。</w:t>
      </w:r>
    </w:p>
    <w:p w:rsidR="0018503F" w:rsidRPr="00BA7096" w:rsidRDefault="0018503F" w:rsidP="0018503F">
      <w:pPr>
        <w:overflowPunct w:val="0"/>
        <w:spacing w:line="58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  <w:r w:rsidRPr="009F110B">
        <w:rPr>
          <w:rFonts w:eastAsia="仿宋_GB2312"/>
          <w:b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BA7096">
        <w:rPr>
          <w:rFonts w:eastAsia="仿宋_GB2312"/>
          <w:b/>
          <w:color w:val="000000"/>
          <w:sz w:val="32"/>
          <w:szCs w:val="32"/>
        </w:rPr>
        <w:t>资金支持。</w:t>
      </w:r>
      <w:r w:rsidRPr="00BA7096">
        <w:rPr>
          <w:rFonts w:eastAsia="仿宋_GB2312"/>
          <w:color w:val="000000"/>
          <w:kern w:val="0"/>
          <w:sz w:val="32"/>
          <w:szCs w:val="32"/>
        </w:rPr>
        <w:t>省财政根据建设单位的投入，通过专题研究的方式给予支持。建设期满后，根据建设单位投入和绩效评估结果，给予相应支持。</w:t>
      </w:r>
    </w:p>
    <w:p w:rsidR="0018503F" w:rsidRPr="00BA7096" w:rsidRDefault="0018503F" w:rsidP="0018503F">
      <w:pPr>
        <w:overflowPunct w:val="0"/>
        <w:spacing w:line="580" w:lineRule="exact"/>
        <w:ind w:firstLine="645"/>
        <w:rPr>
          <w:rFonts w:ascii="楷体_GB2312" w:eastAsia="楷体_GB2312"/>
          <w:b/>
          <w:color w:val="00000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（三）地方政府主导建设</w:t>
      </w:r>
    </w:p>
    <w:p w:rsidR="0018503F" w:rsidRPr="009F110B" w:rsidRDefault="0018503F" w:rsidP="0018503F">
      <w:pPr>
        <w:overflowPunct w:val="0"/>
        <w:spacing w:line="58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F62EF9">
        <w:rPr>
          <w:rFonts w:eastAsia="仿宋_GB2312"/>
          <w:b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F62EF9">
        <w:rPr>
          <w:rFonts w:eastAsia="仿宋_GB2312"/>
          <w:b/>
          <w:color w:val="000000"/>
          <w:sz w:val="32"/>
          <w:szCs w:val="32"/>
        </w:rPr>
        <w:t>建设定位。</w:t>
      </w:r>
      <w:r w:rsidRPr="00F62EF9">
        <w:rPr>
          <w:rFonts w:eastAsia="仿宋_GB2312"/>
          <w:color w:val="000000"/>
          <w:sz w:val="32"/>
          <w:szCs w:val="32"/>
        </w:rPr>
        <w:t>紧扣</w:t>
      </w:r>
      <w:r w:rsidRPr="009F110B">
        <w:rPr>
          <w:rFonts w:eastAsia="仿宋_GB2312"/>
          <w:color w:val="000000"/>
          <w:kern w:val="0"/>
          <w:sz w:val="32"/>
          <w:szCs w:val="32"/>
        </w:rPr>
        <w:t>我省八大万亿产业发</w:t>
      </w:r>
      <w:r w:rsidRPr="00BA7096">
        <w:rPr>
          <w:rFonts w:eastAsia="仿宋_GB2312"/>
          <w:color w:val="000000"/>
          <w:kern w:val="0"/>
          <w:sz w:val="32"/>
          <w:szCs w:val="32"/>
        </w:rPr>
        <w:t>展、</w:t>
      </w:r>
      <w:r w:rsidRPr="00F62EF9">
        <w:rPr>
          <w:rFonts w:eastAsia="仿宋_GB2312"/>
          <w:color w:val="000000"/>
          <w:kern w:val="0"/>
          <w:sz w:val="32"/>
          <w:szCs w:val="32"/>
        </w:rPr>
        <w:t>先进制造业</w:t>
      </w:r>
      <w:r w:rsidRPr="00BA7096">
        <w:rPr>
          <w:rFonts w:eastAsia="仿宋_GB2312"/>
          <w:color w:val="000000"/>
          <w:kern w:val="0"/>
          <w:sz w:val="32"/>
          <w:szCs w:val="32"/>
        </w:rPr>
        <w:t>十大标志性产业链培育和传统产业升级的</w:t>
      </w:r>
      <w:r w:rsidRPr="00F62EF9">
        <w:rPr>
          <w:rFonts w:eastAsia="仿宋_GB2312"/>
          <w:color w:val="000000"/>
          <w:kern w:val="0"/>
          <w:sz w:val="32"/>
          <w:szCs w:val="32"/>
        </w:rPr>
        <w:t>创新需求</w:t>
      </w:r>
      <w:r w:rsidRPr="00BA7096">
        <w:rPr>
          <w:rFonts w:eastAsia="仿宋_GB2312"/>
          <w:color w:val="000000"/>
          <w:kern w:val="0"/>
          <w:sz w:val="32"/>
          <w:szCs w:val="32"/>
        </w:rPr>
        <w:t>，</w:t>
      </w:r>
      <w:r w:rsidRPr="00F62EF9">
        <w:rPr>
          <w:rFonts w:eastAsia="仿宋_GB2312"/>
          <w:color w:val="000000"/>
          <w:sz w:val="32"/>
          <w:szCs w:val="32"/>
        </w:rPr>
        <w:t>以突破产业核心关键共性技术为根本落脚点</w:t>
      </w:r>
      <w:r w:rsidRPr="009F110B">
        <w:rPr>
          <w:rFonts w:eastAsia="仿宋_GB2312"/>
          <w:color w:val="000000"/>
          <w:sz w:val="32"/>
          <w:szCs w:val="32"/>
        </w:rPr>
        <w:t>，依托地方创新能力强、行业影响力大的龙头企业，具备较强应用基础研究和成果转化能</w:t>
      </w:r>
      <w:r w:rsidRPr="009F110B">
        <w:rPr>
          <w:rFonts w:eastAsia="仿宋_GB2312"/>
          <w:color w:val="000000"/>
          <w:sz w:val="32"/>
          <w:szCs w:val="32"/>
        </w:rPr>
        <w:lastRenderedPageBreak/>
        <w:t>力的优势高校</w:t>
      </w:r>
      <w:r w:rsidRPr="00BA7096">
        <w:rPr>
          <w:rFonts w:eastAsia="仿宋_GB2312"/>
          <w:color w:val="000000"/>
          <w:sz w:val="32"/>
          <w:szCs w:val="32"/>
        </w:rPr>
        <w:t>、科研院所</w:t>
      </w:r>
      <w:r w:rsidRPr="00F62EF9">
        <w:rPr>
          <w:rFonts w:eastAsia="仿宋_GB2312"/>
          <w:color w:val="000000"/>
          <w:sz w:val="32"/>
          <w:szCs w:val="32"/>
        </w:rPr>
        <w:t>，打造立足地方、放眼全球的区域性科研引领阵地</w:t>
      </w:r>
      <w:r w:rsidRPr="00BA7096">
        <w:rPr>
          <w:rFonts w:eastAsia="仿宋_GB2312"/>
          <w:color w:val="000000"/>
          <w:sz w:val="32"/>
          <w:szCs w:val="32"/>
        </w:rPr>
        <w:t>，</w:t>
      </w:r>
      <w:r w:rsidRPr="00F62EF9">
        <w:rPr>
          <w:rFonts w:eastAsia="仿宋_GB2312"/>
          <w:color w:val="000000"/>
          <w:kern w:val="0"/>
          <w:sz w:val="32"/>
          <w:szCs w:val="32"/>
        </w:rPr>
        <w:t>为浙江提升区域创新能力、加快重点产业发展提供有力支撑。</w:t>
      </w:r>
    </w:p>
    <w:p w:rsidR="0018503F" w:rsidRPr="00F62EF9" w:rsidRDefault="0018503F" w:rsidP="0018503F">
      <w:pPr>
        <w:overflowPunct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BA7096">
        <w:rPr>
          <w:rFonts w:eastAsia="仿宋_GB2312"/>
          <w:b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BA7096">
        <w:rPr>
          <w:rFonts w:eastAsia="仿宋_GB2312"/>
          <w:b/>
          <w:color w:val="000000"/>
          <w:sz w:val="32"/>
          <w:szCs w:val="32"/>
        </w:rPr>
        <w:t>申报程序。</w:t>
      </w:r>
      <w:proofErr w:type="gramStart"/>
      <w:r w:rsidRPr="00F62EF9">
        <w:rPr>
          <w:rFonts w:eastAsia="仿宋_GB2312"/>
          <w:color w:val="000000"/>
          <w:sz w:val="32"/>
          <w:szCs w:val="32"/>
        </w:rPr>
        <w:t>由创新</w:t>
      </w:r>
      <w:proofErr w:type="gramEnd"/>
      <w:r w:rsidRPr="00F62EF9">
        <w:rPr>
          <w:rFonts w:eastAsia="仿宋_GB2312"/>
          <w:color w:val="000000"/>
          <w:sz w:val="32"/>
          <w:szCs w:val="32"/>
        </w:rPr>
        <w:t>能力强、建设积极性高、具备建设条件的设区市政府制订省实验室建设方案，向省科技</w:t>
      </w:r>
      <w:r w:rsidRPr="00BA7096">
        <w:rPr>
          <w:rFonts w:eastAsia="仿宋_GB2312"/>
          <w:color w:val="000000"/>
          <w:sz w:val="32"/>
          <w:szCs w:val="32"/>
        </w:rPr>
        <w:t>厅</w:t>
      </w:r>
      <w:r w:rsidRPr="00F62EF9">
        <w:rPr>
          <w:rFonts w:eastAsia="仿宋_GB2312"/>
          <w:color w:val="000000"/>
          <w:sz w:val="32"/>
          <w:szCs w:val="32"/>
        </w:rPr>
        <w:t>提出建设申请。省科技</w:t>
      </w:r>
      <w:r w:rsidRPr="00BA7096">
        <w:rPr>
          <w:rFonts w:eastAsia="仿宋_GB2312"/>
          <w:color w:val="000000"/>
          <w:sz w:val="32"/>
          <w:szCs w:val="32"/>
        </w:rPr>
        <w:t>厅</w:t>
      </w:r>
      <w:r w:rsidRPr="00F62EF9">
        <w:rPr>
          <w:rFonts w:eastAsia="仿宋_GB2312"/>
          <w:color w:val="000000"/>
          <w:sz w:val="32"/>
          <w:szCs w:val="32"/>
        </w:rPr>
        <w:t>对建设方案</w:t>
      </w:r>
      <w:r w:rsidRPr="00BA7096">
        <w:rPr>
          <w:rFonts w:eastAsia="仿宋_GB2312"/>
          <w:color w:val="000000"/>
          <w:sz w:val="32"/>
          <w:szCs w:val="32"/>
        </w:rPr>
        <w:t>组织</w:t>
      </w:r>
      <w:r w:rsidRPr="00F62EF9">
        <w:rPr>
          <w:rFonts w:eastAsia="仿宋_GB2312"/>
          <w:color w:val="000000"/>
          <w:sz w:val="32"/>
          <w:szCs w:val="32"/>
        </w:rPr>
        <w:t>论证后，报</w:t>
      </w:r>
      <w:r w:rsidRPr="00F62EF9">
        <w:rPr>
          <w:rFonts w:eastAsia="仿宋_GB2312"/>
          <w:color w:val="000000"/>
          <w:kern w:val="0"/>
          <w:sz w:val="32"/>
          <w:szCs w:val="32"/>
        </w:rPr>
        <w:t>省</w:t>
      </w:r>
      <w:r w:rsidRPr="00BA7096">
        <w:rPr>
          <w:rFonts w:eastAsia="仿宋_GB2312"/>
          <w:color w:val="000000"/>
          <w:kern w:val="0"/>
          <w:sz w:val="32"/>
          <w:szCs w:val="32"/>
        </w:rPr>
        <w:t>政府常务会议审定</w:t>
      </w:r>
      <w:r w:rsidRPr="00F62EF9">
        <w:rPr>
          <w:rFonts w:eastAsia="仿宋_GB2312"/>
          <w:color w:val="000000"/>
          <w:sz w:val="32"/>
          <w:szCs w:val="32"/>
        </w:rPr>
        <w:t>。</w:t>
      </w:r>
    </w:p>
    <w:p w:rsidR="0018503F" w:rsidRPr="009F110B" w:rsidRDefault="0018503F" w:rsidP="0018503F">
      <w:pPr>
        <w:overflowPunct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9F110B">
        <w:rPr>
          <w:rFonts w:eastAsia="仿宋_GB2312"/>
          <w:b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BA7096">
        <w:rPr>
          <w:rFonts w:eastAsia="仿宋_GB2312"/>
          <w:b/>
          <w:color w:val="000000"/>
          <w:sz w:val="32"/>
          <w:szCs w:val="32"/>
        </w:rPr>
        <w:t>资金支持。</w:t>
      </w:r>
      <w:r w:rsidRPr="00BA7096">
        <w:rPr>
          <w:rFonts w:eastAsia="仿宋_GB2312"/>
          <w:color w:val="000000"/>
          <w:sz w:val="32"/>
          <w:szCs w:val="32"/>
        </w:rPr>
        <w:t>充分发挥政府财政支持基础性、前沿性研究的主体作用，以地方政府财政投入为主，省财政根据地方和建设单位</w:t>
      </w:r>
      <w:r w:rsidRPr="00F62EF9">
        <w:rPr>
          <w:rFonts w:eastAsia="仿宋_GB2312"/>
          <w:color w:val="000000"/>
          <w:sz w:val="32"/>
          <w:szCs w:val="32"/>
        </w:rPr>
        <w:t>投入</w:t>
      </w:r>
      <w:r w:rsidRPr="00BA7096">
        <w:rPr>
          <w:rFonts w:eastAsia="仿宋_GB2312"/>
          <w:color w:val="000000"/>
          <w:sz w:val="32"/>
          <w:szCs w:val="32"/>
        </w:rPr>
        <w:t>，</w:t>
      </w:r>
      <w:r w:rsidRPr="00F62EF9">
        <w:rPr>
          <w:rFonts w:eastAsia="仿宋_GB2312"/>
          <w:color w:val="000000"/>
          <w:kern w:val="0"/>
          <w:sz w:val="32"/>
          <w:szCs w:val="32"/>
        </w:rPr>
        <w:t>通过专题研究的方式给予支持。</w:t>
      </w:r>
      <w:r w:rsidRPr="00F62EF9">
        <w:rPr>
          <w:rFonts w:eastAsia="仿宋_GB2312"/>
          <w:color w:val="000000"/>
          <w:sz w:val="32"/>
          <w:szCs w:val="32"/>
        </w:rPr>
        <w:t>完善多元投入机制，引导和鼓励社会资本</w:t>
      </w:r>
      <w:proofErr w:type="gramStart"/>
      <w:r w:rsidRPr="00F62EF9">
        <w:rPr>
          <w:rFonts w:eastAsia="仿宋_GB2312"/>
          <w:color w:val="000000"/>
          <w:sz w:val="32"/>
          <w:szCs w:val="32"/>
        </w:rPr>
        <w:t>投入省</w:t>
      </w:r>
      <w:proofErr w:type="gramEnd"/>
      <w:r w:rsidRPr="00F62EF9">
        <w:rPr>
          <w:rFonts w:eastAsia="仿宋_GB2312"/>
          <w:color w:val="000000"/>
          <w:sz w:val="32"/>
          <w:szCs w:val="32"/>
        </w:rPr>
        <w:t>实验室建设。</w:t>
      </w:r>
    </w:p>
    <w:p w:rsidR="0018503F" w:rsidRPr="00BA7096" w:rsidRDefault="0018503F" w:rsidP="0018503F">
      <w:pPr>
        <w:overflowPunct w:val="0"/>
        <w:adjustRightInd w:val="0"/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BA7096">
        <w:rPr>
          <w:rFonts w:ascii="黑体" w:eastAsia="黑体" w:hAnsi="黑体"/>
          <w:bCs/>
          <w:color w:val="000000"/>
          <w:sz w:val="32"/>
          <w:szCs w:val="32"/>
        </w:rPr>
        <w:t>四、组织架构和运行机制</w:t>
      </w:r>
    </w:p>
    <w:p w:rsidR="0018503F" w:rsidRPr="00BA7096" w:rsidRDefault="0018503F" w:rsidP="0018503F">
      <w:pPr>
        <w:overflowPunct w:val="0"/>
        <w:spacing w:line="580" w:lineRule="exact"/>
        <w:ind w:firstLineChars="193" w:firstLine="618"/>
        <w:rPr>
          <w:rFonts w:ascii="楷体_GB2312" w:eastAsia="楷体_GB2312"/>
          <w:b/>
          <w:color w:val="000000"/>
          <w:sz w:val="32"/>
          <w:szCs w:val="32"/>
        </w:rPr>
      </w:pPr>
      <w:r w:rsidRPr="00F62EF9">
        <w:rPr>
          <w:rFonts w:eastAsia="仿宋_GB2312"/>
          <w:color w:val="000000"/>
          <w:sz w:val="32"/>
          <w:szCs w:val="32"/>
        </w:rPr>
        <w:t>省实验室不定行政级别，实行目标导向、协同攻关、开放共享的新型管理运行机制。</w:t>
      </w:r>
    </w:p>
    <w:p w:rsidR="0018503F" w:rsidRPr="00BA7096" w:rsidRDefault="0018503F" w:rsidP="0018503F">
      <w:pPr>
        <w:overflowPunct w:val="0"/>
        <w:adjustRightInd w:val="0"/>
        <w:spacing w:line="58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（一）组织架构</w:t>
      </w:r>
    </w:p>
    <w:p w:rsidR="0018503F" w:rsidRPr="00F62EF9" w:rsidRDefault="0018503F" w:rsidP="0018503F">
      <w:pPr>
        <w:overflowPunct w:val="0"/>
        <w:spacing w:line="580" w:lineRule="exact"/>
        <w:ind w:firstLineChars="193" w:firstLine="620"/>
        <w:rPr>
          <w:rFonts w:eastAsia="仿宋_GB2312"/>
          <w:color w:val="000000"/>
          <w:sz w:val="32"/>
          <w:szCs w:val="32"/>
        </w:rPr>
      </w:pPr>
      <w:r w:rsidRPr="00F62EF9">
        <w:rPr>
          <w:rFonts w:eastAsia="仿宋_GB2312"/>
          <w:b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F62EF9">
        <w:rPr>
          <w:rFonts w:eastAsia="仿宋_GB2312"/>
          <w:b/>
          <w:color w:val="000000"/>
          <w:sz w:val="32"/>
          <w:szCs w:val="32"/>
        </w:rPr>
        <w:t>理事会（管委会）</w:t>
      </w:r>
      <w:r w:rsidRPr="00F62EF9">
        <w:rPr>
          <w:rFonts w:eastAsia="仿宋_GB2312"/>
          <w:color w:val="000000"/>
          <w:sz w:val="32"/>
          <w:szCs w:val="32"/>
        </w:rPr>
        <w:t>。理事会（管委会）是省实验室的最高决策机构，负责研究</w:t>
      </w:r>
      <w:proofErr w:type="gramStart"/>
      <w:r w:rsidRPr="00F62EF9">
        <w:rPr>
          <w:rFonts w:eastAsia="仿宋_GB2312"/>
          <w:color w:val="000000"/>
          <w:sz w:val="32"/>
          <w:szCs w:val="32"/>
        </w:rPr>
        <w:t>制订省</w:t>
      </w:r>
      <w:proofErr w:type="gramEnd"/>
      <w:r w:rsidRPr="00F62EF9">
        <w:rPr>
          <w:rFonts w:eastAsia="仿宋_GB2312"/>
          <w:color w:val="000000"/>
          <w:sz w:val="32"/>
          <w:szCs w:val="32"/>
        </w:rPr>
        <w:t>实验室章程等管理制度，审议省实验室的发展战略、机构设置、主任提名、经费预决算等，定期召开理事会（管委会）会议。理事会（管委会）实行任期制，理事长</w:t>
      </w:r>
      <w:r w:rsidRPr="00BA7096">
        <w:rPr>
          <w:rFonts w:eastAsia="仿宋_GB2312"/>
          <w:color w:val="000000"/>
          <w:sz w:val="32"/>
          <w:szCs w:val="32"/>
        </w:rPr>
        <w:t>（主任）</w:t>
      </w:r>
      <w:r w:rsidRPr="00F62EF9">
        <w:rPr>
          <w:rFonts w:eastAsia="仿宋_GB2312"/>
          <w:color w:val="000000"/>
          <w:sz w:val="32"/>
          <w:szCs w:val="32"/>
        </w:rPr>
        <w:t>由理事会（管委会）</w:t>
      </w:r>
      <w:r w:rsidRPr="00BA7096">
        <w:rPr>
          <w:rFonts w:eastAsia="仿宋_GB2312"/>
          <w:color w:val="000000"/>
          <w:sz w:val="32"/>
          <w:szCs w:val="32"/>
        </w:rPr>
        <w:t>聘任</w:t>
      </w:r>
      <w:r w:rsidRPr="00F62EF9">
        <w:rPr>
          <w:rFonts w:eastAsia="仿宋_GB2312"/>
          <w:color w:val="000000"/>
          <w:sz w:val="32"/>
          <w:szCs w:val="32"/>
        </w:rPr>
        <w:t>。</w:t>
      </w:r>
    </w:p>
    <w:p w:rsidR="0018503F" w:rsidRPr="00F62EF9" w:rsidRDefault="0018503F" w:rsidP="0018503F">
      <w:pPr>
        <w:overflowPunct w:val="0"/>
        <w:adjustRightInd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F62EF9">
        <w:rPr>
          <w:rFonts w:eastAsia="仿宋_GB2312"/>
          <w:b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9F110B">
        <w:rPr>
          <w:rFonts w:eastAsia="仿宋_GB2312"/>
          <w:b/>
          <w:color w:val="000000"/>
          <w:sz w:val="32"/>
          <w:szCs w:val="32"/>
        </w:rPr>
        <w:t>学术</w:t>
      </w:r>
      <w:r w:rsidRPr="00BA7096">
        <w:rPr>
          <w:rFonts w:eastAsia="仿宋_GB2312"/>
          <w:b/>
          <w:color w:val="000000"/>
          <w:sz w:val="32"/>
          <w:szCs w:val="32"/>
        </w:rPr>
        <w:t>咨询</w:t>
      </w:r>
      <w:r w:rsidRPr="00F62EF9">
        <w:rPr>
          <w:rFonts w:eastAsia="仿宋_GB2312"/>
          <w:b/>
          <w:color w:val="000000"/>
          <w:sz w:val="32"/>
          <w:szCs w:val="32"/>
        </w:rPr>
        <w:t>委员会。</w:t>
      </w:r>
      <w:r w:rsidRPr="00F62EF9">
        <w:rPr>
          <w:rFonts w:eastAsia="仿宋_GB2312"/>
          <w:color w:val="000000"/>
          <w:sz w:val="32"/>
          <w:szCs w:val="32"/>
        </w:rPr>
        <w:t>学术</w:t>
      </w:r>
      <w:r w:rsidRPr="00BA7096">
        <w:rPr>
          <w:rFonts w:eastAsia="仿宋_GB2312"/>
          <w:color w:val="000000"/>
          <w:sz w:val="32"/>
          <w:szCs w:val="32"/>
        </w:rPr>
        <w:t>咨询</w:t>
      </w:r>
      <w:r w:rsidRPr="00F62EF9">
        <w:rPr>
          <w:rFonts w:eastAsia="仿宋_GB2312"/>
          <w:color w:val="000000"/>
          <w:sz w:val="32"/>
          <w:szCs w:val="32"/>
        </w:rPr>
        <w:t>委员会是省实验室的学术指导机构，由国内外知名专家组成，</w:t>
      </w:r>
      <w:r w:rsidRPr="009F110B">
        <w:rPr>
          <w:rFonts w:eastAsia="仿宋_GB2312"/>
          <w:color w:val="000000"/>
          <w:sz w:val="32"/>
          <w:szCs w:val="32"/>
        </w:rPr>
        <w:t>负责指导和把握实验室科研方向、重点发展领域、重大研究任务与目标等学术问题，开</w:t>
      </w:r>
      <w:r w:rsidRPr="009F110B">
        <w:rPr>
          <w:rFonts w:eastAsia="仿宋_GB2312"/>
          <w:color w:val="000000"/>
          <w:sz w:val="32"/>
          <w:szCs w:val="32"/>
        </w:rPr>
        <w:lastRenderedPageBreak/>
        <w:t>展学术工作评估，定期召开学术</w:t>
      </w:r>
      <w:r w:rsidRPr="00BA7096">
        <w:rPr>
          <w:rFonts w:eastAsia="仿宋_GB2312"/>
          <w:color w:val="000000"/>
          <w:sz w:val="32"/>
          <w:szCs w:val="32"/>
        </w:rPr>
        <w:t>咨询</w:t>
      </w:r>
      <w:r w:rsidRPr="00F62EF9">
        <w:rPr>
          <w:rFonts w:eastAsia="仿宋_GB2312"/>
          <w:color w:val="000000"/>
          <w:sz w:val="32"/>
          <w:szCs w:val="32"/>
        </w:rPr>
        <w:t>委员会会议等。学术</w:t>
      </w:r>
      <w:r w:rsidRPr="00BA7096">
        <w:rPr>
          <w:rFonts w:eastAsia="仿宋_GB2312"/>
          <w:color w:val="000000"/>
          <w:sz w:val="32"/>
          <w:szCs w:val="32"/>
        </w:rPr>
        <w:t>咨询</w:t>
      </w:r>
      <w:r w:rsidRPr="00F62EF9">
        <w:rPr>
          <w:rFonts w:eastAsia="仿宋_GB2312"/>
          <w:color w:val="000000"/>
          <w:sz w:val="32"/>
          <w:szCs w:val="32"/>
        </w:rPr>
        <w:t>委员会实行任期制</w:t>
      </w:r>
      <w:r w:rsidRPr="00BA7096">
        <w:rPr>
          <w:rFonts w:eastAsia="仿宋_GB2312"/>
          <w:color w:val="000000"/>
          <w:sz w:val="32"/>
          <w:szCs w:val="32"/>
        </w:rPr>
        <w:t>，</w:t>
      </w:r>
      <w:r w:rsidRPr="00F62EF9">
        <w:rPr>
          <w:rFonts w:eastAsia="仿宋_GB2312"/>
          <w:color w:val="000000"/>
          <w:sz w:val="32"/>
          <w:szCs w:val="32"/>
        </w:rPr>
        <w:t>由省实验室理事会</w:t>
      </w:r>
      <w:r w:rsidRPr="00BA7096">
        <w:rPr>
          <w:rFonts w:eastAsia="仿宋_GB2312"/>
          <w:color w:val="000000"/>
          <w:sz w:val="32"/>
          <w:szCs w:val="32"/>
        </w:rPr>
        <w:t>（管委会）</w:t>
      </w:r>
      <w:r w:rsidRPr="00F62EF9">
        <w:rPr>
          <w:rFonts w:eastAsia="仿宋_GB2312"/>
          <w:color w:val="000000"/>
          <w:sz w:val="32"/>
          <w:szCs w:val="32"/>
        </w:rPr>
        <w:t>聘任。</w:t>
      </w:r>
    </w:p>
    <w:p w:rsidR="0018503F" w:rsidRPr="00BA7096" w:rsidRDefault="0018503F" w:rsidP="0018503F">
      <w:pPr>
        <w:overflowPunct w:val="0"/>
        <w:spacing w:line="580" w:lineRule="exact"/>
        <w:ind w:firstLineChars="193" w:firstLine="620"/>
        <w:rPr>
          <w:rFonts w:eastAsia="仿宋_GB2312"/>
          <w:color w:val="000000"/>
          <w:sz w:val="32"/>
          <w:szCs w:val="32"/>
        </w:rPr>
      </w:pPr>
      <w:r w:rsidRPr="009F110B">
        <w:rPr>
          <w:rFonts w:eastAsia="仿宋_GB2312"/>
          <w:b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BA7096">
        <w:rPr>
          <w:rFonts w:eastAsia="仿宋_GB2312"/>
          <w:b/>
          <w:color w:val="000000"/>
          <w:sz w:val="32"/>
          <w:szCs w:val="32"/>
        </w:rPr>
        <w:t>实验室主任。</w:t>
      </w:r>
      <w:r w:rsidRPr="00BA7096">
        <w:rPr>
          <w:rFonts w:eastAsia="仿宋_GB2312"/>
          <w:color w:val="000000"/>
          <w:sz w:val="32"/>
          <w:szCs w:val="32"/>
        </w:rPr>
        <w:t>省实验室实行理事会（管委会）领导下的主任负责制。实验室主任应由活跃在科研一线的院士，或具备一流学术造诣和优秀资源整合能力的知名专家担任，</w:t>
      </w:r>
      <w:r w:rsidRPr="00F62EF9">
        <w:rPr>
          <w:rFonts w:eastAsia="仿宋_GB2312"/>
          <w:color w:val="000000"/>
          <w:sz w:val="32"/>
          <w:szCs w:val="32"/>
        </w:rPr>
        <w:t>统筹实验室人、财、物等资源，按章程负责实验室全面工作</w:t>
      </w:r>
      <w:r w:rsidRPr="00BA7096">
        <w:rPr>
          <w:rFonts w:eastAsia="仿宋_GB2312"/>
          <w:color w:val="000000"/>
          <w:sz w:val="32"/>
          <w:szCs w:val="32"/>
        </w:rPr>
        <w:t>。实验室主任</w:t>
      </w:r>
      <w:r w:rsidRPr="00F62EF9">
        <w:rPr>
          <w:rFonts w:eastAsia="仿宋_GB2312"/>
          <w:color w:val="000000"/>
          <w:sz w:val="32"/>
          <w:szCs w:val="32"/>
        </w:rPr>
        <w:t>由理事会（管委会）</w:t>
      </w:r>
      <w:r w:rsidRPr="009F110B">
        <w:rPr>
          <w:rFonts w:eastAsia="仿宋_GB2312"/>
          <w:color w:val="000000"/>
          <w:sz w:val="32"/>
          <w:szCs w:val="32"/>
        </w:rPr>
        <w:t>提名，由理事会</w:t>
      </w:r>
      <w:r w:rsidRPr="00BA7096">
        <w:rPr>
          <w:rFonts w:eastAsia="仿宋_GB2312"/>
          <w:color w:val="000000"/>
          <w:sz w:val="32"/>
          <w:szCs w:val="32"/>
        </w:rPr>
        <w:t>（管委会）聘任。</w:t>
      </w:r>
    </w:p>
    <w:p w:rsidR="0018503F" w:rsidRPr="00BA7096" w:rsidRDefault="0018503F" w:rsidP="0018503F">
      <w:pPr>
        <w:overflowPunct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BA7096">
        <w:rPr>
          <w:rFonts w:eastAsia="仿宋_GB2312"/>
          <w:b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BA7096">
        <w:rPr>
          <w:rFonts w:eastAsia="仿宋_GB2312"/>
          <w:b/>
          <w:color w:val="000000"/>
          <w:sz w:val="32"/>
          <w:szCs w:val="32"/>
        </w:rPr>
        <w:t>首席科学家。</w:t>
      </w:r>
      <w:r w:rsidRPr="00BA7096">
        <w:rPr>
          <w:rFonts w:eastAsia="仿宋_GB2312"/>
          <w:color w:val="000000"/>
          <w:sz w:val="32"/>
          <w:szCs w:val="32"/>
        </w:rPr>
        <w:t>根据省实验室主要研究方向设立首席科学家，全面负责各研究方向和研究计划总体推进，组建科研</w:t>
      </w:r>
      <w:r w:rsidRPr="00F62EF9">
        <w:rPr>
          <w:rFonts w:eastAsia="仿宋_GB2312"/>
          <w:color w:val="000000"/>
          <w:sz w:val="32"/>
          <w:szCs w:val="32"/>
        </w:rPr>
        <w:t>团队，确定内部协作模式和激励机制，自主决策经费使用。</w:t>
      </w:r>
      <w:r>
        <w:rPr>
          <w:rFonts w:eastAsia="仿宋_GB2312" w:hint="eastAsia"/>
          <w:color w:val="000000"/>
          <w:sz w:val="32"/>
          <w:szCs w:val="32"/>
        </w:rPr>
        <w:t>首席科学家由</w:t>
      </w:r>
      <w:r w:rsidRPr="00F62EF9">
        <w:rPr>
          <w:rFonts w:eastAsia="仿宋_GB2312"/>
          <w:color w:val="000000"/>
          <w:sz w:val="32"/>
          <w:szCs w:val="32"/>
        </w:rPr>
        <w:t>理事会</w:t>
      </w:r>
      <w:r w:rsidRPr="009F110B">
        <w:rPr>
          <w:rFonts w:eastAsia="仿宋_GB2312"/>
          <w:color w:val="000000"/>
          <w:sz w:val="32"/>
          <w:szCs w:val="32"/>
        </w:rPr>
        <w:t>（管委会）</w:t>
      </w:r>
      <w:r w:rsidRPr="00BA7096">
        <w:rPr>
          <w:rFonts w:eastAsia="仿宋_GB2312"/>
          <w:color w:val="000000"/>
          <w:sz w:val="32"/>
          <w:szCs w:val="32"/>
        </w:rPr>
        <w:t>聘任。</w:t>
      </w:r>
    </w:p>
    <w:p w:rsidR="0018503F" w:rsidRPr="00BA7096" w:rsidRDefault="0018503F" w:rsidP="0018503F">
      <w:pPr>
        <w:overflowPunct w:val="0"/>
        <w:adjustRightInd w:val="0"/>
        <w:spacing w:line="58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（二）运行机制</w:t>
      </w:r>
    </w:p>
    <w:p w:rsidR="0018503F" w:rsidRPr="009F110B" w:rsidRDefault="0018503F" w:rsidP="0018503F">
      <w:pPr>
        <w:overflowPunct w:val="0"/>
        <w:spacing w:line="580" w:lineRule="exact"/>
        <w:ind w:firstLineChars="193" w:firstLine="618"/>
        <w:rPr>
          <w:rFonts w:eastAsia="仿宋_GB2312"/>
          <w:color w:val="000000"/>
          <w:sz w:val="32"/>
          <w:szCs w:val="32"/>
        </w:rPr>
      </w:pPr>
      <w:r w:rsidRPr="00F62EF9">
        <w:rPr>
          <w:rFonts w:eastAsia="仿宋_GB2312"/>
          <w:color w:val="000000"/>
          <w:sz w:val="32"/>
          <w:szCs w:val="32"/>
        </w:rPr>
        <w:t>省实验室积极探索管理创新，在内部组织框架、岗位设置、人员聘任、职称评定、研究方向、知识产权归属等方面享有充分自主权。</w:t>
      </w:r>
    </w:p>
    <w:p w:rsidR="0018503F" w:rsidRPr="009F110B" w:rsidRDefault="0018503F" w:rsidP="0018503F">
      <w:pPr>
        <w:overflowPunct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BA7096">
        <w:rPr>
          <w:rFonts w:eastAsia="仿宋_GB2312"/>
          <w:b/>
          <w:bCs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F62EF9">
        <w:rPr>
          <w:rFonts w:eastAsia="仿宋_GB2312"/>
          <w:b/>
          <w:color w:val="000000"/>
          <w:sz w:val="32"/>
          <w:szCs w:val="32"/>
        </w:rPr>
        <w:t>建立</w:t>
      </w:r>
      <w:r w:rsidRPr="009F110B">
        <w:rPr>
          <w:rFonts w:eastAsia="仿宋_GB2312"/>
          <w:b/>
          <w:bCs/>
          <w:color w:val="000000"/>
          <w:sz w:val="32"/>
          <w:szCs w:val="32"/>
        </w:rPr>
        <w:t>高效的人才集聚机制。</w:t>
      </w:r>
      <w:r w:rsidRPr="00BA7096">
        <w:rPr>
          <w:rFonts w:ascii="仿宋_GB2312" w:eastAsia="仿宋_GB2312" w:hint="eastAsia"/>
          <w:color w:val="000000"/>
          <w:kern w:val="0"/>
          <w:sz w:val="32"/>
          <w:szCs w:val="32"/>
        </w:rPr>
        <w:t>建立“开放、流动、竞争、协同”的用人机制，实行市场化、报备员额、“双聘”等多种用人方式。实施重大任务汇聚人才，集聚一</w:t>
      </w:r>
      <w:r w:rsidRPr="009F110B">
        <w:rPr>
          <w:rFonts w:eastAsia="仿宋_GB2312"/>
          <w:color w:val="000000"/>
          <w:kern w:val="0"/>
          <w:sz w:val="32"/>
          <w:szCs w:val="32"/>
        </w:rPr>
        <w:t>批活跃在国际学术最前沿的战略科学家、学科领军人才和科研创新团队，建立开放的人才生态圈。设立开放基金吸引人才，延揽国内外优秀青年科研人员开展研究工作。创造良好环境培育人才，发挥实验室优势，培育一批硕士、博士研究生，形成</w:t>
      </w:r>
      <w:r w:rsidRPr="00BA7096">
        <w:rPr>
          <w:rFonts w:eastAsia="仿宋_GB2312"/>
          <w:color w:val="000000"/>
          <w:kern w:val="0"/>
          <w:sz w:val="32"/>
          <w:szCs w:val="32"/>
        </w:rPr>
        <w:t>科研人才</w:t>
      </w:r>
      <w:r w:rsidRPr="00F62EF9">
        <w:rPr>
          <w:rFonts w:eastAsia="仿宋_GB2312"/>
          <w:color w:val="000000"/>
          <w:kern w:val="0"/>
          <w:sz w:val="32"/>
          <w:szCs w:val="32"/>
        </w:rPr>
        <w:t>梯队。健全人才激励机制，建立与科研人员科研能力和贡献相称的具有</w:t>
      </w:r>
      <w:r w:rsidRPr="00F62EF9">
        <w:rPr>
          <w:rFonts w:eastAsia="仿宋_GB2312"/>
          <w:color w:val="000000"/>
          <w:kern w:val="0"/>
          <w:sz w:val="32"/>
          <w:szCs w:val="32"/>
        </w:rPr>
        <w:lastRenderedPageBreak/>
        <w:t>竞争力的薪酬分配制度，保障科研人员潜心科研。</w:t>
      </w:r>
    </w:p>
    <w:p w:rsidR="0018503F" w:rsidRPr="00F62EF9" w:rsidRDefault="0018503F" w:rsidP="0018503F">
      <w:pPr>
        <w:overflowPunct w:val="0"/>
        <w:spacing w:line="58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BA7096">
        <w:rPr>
          <w:rFonts w:eastAsia="仿宋_GB2312"/>
          <w:b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F62EF9">
        <w:rPr>
          <w:rFonts w:eastAsia="仿宋_GB2312"/>
          <w:b/>
          <w:color w:val="000000"/>
          <w:sz w:val="32"/>
          <w:szCs w:val="32"/>
        </w:rPr>
        <w:t>建立符合科研规律的考评机制。</w:t>
      </w:r>
      <w:r w:rsidRPr="009F110B">
        <w:rPr>
          <w:rFonts w:eastAsia="仿宋_GB2312"/>
          <w:color w:val="000000"/>
          <w:kern w:val="0"/>
          <w:sz w:val="32"/>
          <w:szCs w:val="32"/>
        </w:rPr>
        <w:t>建立以绩效为导向的中长期评估考核机制，引入第三方评估与国际</w:t>
      </w:r>
      <w:r w:rsidRPr="00BA7096">
        <w:rPr>
          <w:rFonts w:eastAsia="仿宋_GB2312"/>
          <w:color w:val="000000"/>
          <w:kern w:val="0"/>
          <w:sz w:val="32"/>
          <w:szCs w:val="32"/>
        </w:rPr>
        <w:t>国内同行专业化</w:t>
      </w:r>
      <w:r w:rsidRPr="00F62EF9">
        <w:rPr>
          <w:rFonts w:eastAsia="仿宋_GB2312"/>
          <w:color w:val="000000"/>
          <w:kern w:val="0"/>
          <w:sz w:val="32"/>
          <w:szCs w:val="32"/>
        </w:rPr>
        <w:t>评价，将目标任务完成情况作为评估考核的主要依据。对不同类型科研人员开展分类评价和开放评价，建立以创新质量与贡献为导向的科研项目考核、评价和奖励制度。</w:t>
      </w:r>
    </w:p>
    <w:p w:rsidR="0018503F" w:rsidRPr="00BA7096" w:rsidRDefault="0018503F" w:rsidP="0018503F">
      <w:pPr>
        <w:overflowPunct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BA7096">
        <w:rPr>
          <w:rFonts w:eastAsia="仿宋_GB2312"/>
          <w:b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F62EF9">
        <w:rPr>
          <w:rFonts w:eastAsia="仿宋_GB2312"/>
          <w:b/>
          <w:color w:val="000000"/>
          <w:sz w:val="32"/>
          <w:szCs w:val="32"/>
        </w:rPr>
        <w:t>建立多元协同的创新机制。</w:t>
      </w:r>
      <w:r w:rsidRPr="00BA7096">
        <w:rPr>
          <w:rFonts w:ascii="仿宋_GB2312" w:eastAsia="仿宋_GB2312" w:hint="eastAsia"/>
          <w:color w:val="000000"/>
          <w:kern w:val="0"/>
          <w:sz w:val="32"/>
          <w:szCs w:val="32"/>
        </w:rPr>
        <w:t>探索“</w:t>
      </w:r>
      <w:proofErr w:type="gramStart"/>
      <w:r w:rsidRPr="00BA7096">
        <w:rPr>
          <w:rFonts w:ascii="仿宋_GB2312" w:eastAsia="仿宋_GB2312" w:hint="eastAsia"/>
          <w:color w:val="000000"/>
          <w:kern w:val="0"/>
          <w:sz w:val="32"/>
          <w:szCs w:val="32"/>
        </w:rPr>
        <w:t>一</w:t>
      </w:r>
      <w:proofErr w:type="gramEnd"/>
      <w:r w:rsidRPr="00BA7096">
        <w:rPr>
          <w:rFonts w:ascii="仿宋_GB2312" w:eastAsia="仿宋_GB2312" w:hint="eastAsia"/>
          <w:color w:val="000000"/>
          <w:kern w:val="0"/>
          <w:sz w:val="32"/>
          <w:szCs w:val="32"/>
        </w:rPr>
        <w:t>核多点”的深度融合机制，以重大科研任务为牵引，以</w:t>
      </w:r>
      <w:r w:rsidRPr="009F110B">
        <w:rPr>
          <w:rFonts w:eastAsia="仿宋_GB2312"/>
          <w:color w:val="000000"/>
          <w:kern w:val="0"/>
          <w:sz w:val="32"/>
          <w:szCs w:val="32"/>
        </w:rPr>
        <w:t>省实验室为核心主体，</w:t>
      </w:r>
      <w:r w:rsidRPr="00BA7096">
        <w:rPr>
          <w:rFonts w:eastAsia="仿宋_GB2312"/>
          <w:color w:val="000000"/>
          <w:sz w:val="32"/>
          <w:szCs w:val="32"/>
        </w:rPr>
        <w:t>吸引国内外高校、科研院所</w:t>
      </w:r>
      <w:r w:rsidRPr="00F62EF9">
        <w:rPr>
          <w:rFonts w:eastAsia="仿宋_GB2312"/>
          <w:color w:val="000000"/>
          <w:sz w:val="32"/>
          <w:szCs w:val="32"/>
        </w:rPr>
        <w:t>和企业等优势力量开展科学研究、集成攻关，采取科研合同制、项目经理制等多种形式，积极探索订单式、揭榜式等多种项目制，形成</w:t>
      </w:r>
      <w:r w:rsidRPr="00BA7096">
        <w:rPr>
          <w:rFonts w:eastAsia="仿宋_GB2312"/>
          <w:color w:val="000000"/>
          <w:sz w:val="32"/>
          <w:szCs w:val="32"/>
        </w:rPr>
        <w:t>强</w:t>
      </w:r>
      <w:r w:rsidRPr="00F62EF9">
        <w:rPr>
          <w:rFonts w:eastAsia="仿宋_GB2312"/>
          <w:color w:val="000000"/>
          <w:sz w:val="32"/>
          <w:szCs w:val="32"/>
        </w:rPr>
        <w:t>核心、多基地、大协作、开放式、网络化的创新大格局，打造</w:t>
      </w:r>
      <w:r w:rsidRPr="009F110B">
        <w:rPr>
          <w:rFonts w:eastAsia="仿宋_GB2312"/>
          <w:color w:val="000000"/>
          <w:kern w:val="0"/>
          <w:sz w:val="32"/>
          <w:szCs w:val="32"/>
        </w:rPr>
        <w:t>高效协同的创新生态圈。</w:t>
      </w:r>
    </w:p>
    <w:p w:rsidR="0018503F" w:rsidRPr="00BA7096" w:rsidRDefault="0018503F" w:rsidP="0018503F">
      <w:pPr>
        <w:overflowPunct w:val="0"/>
        <w:adjustRightInd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BA7096">
        <w:rPr>
          <w:rFonts w:eastAsia="仿宋_GB2312"/>
          <w:b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BA7096">
        <w:rPr>
          <w:rFonts w:eastAsia="仿宋_GB2312"/>
          <w:b/>
          <w:color w:val="000000"/>
          <w:sz w:val="32"/>
          <w:szCs w:val="32"/>
        </w:rPr>
        <w:t>建立需求为导向的科技成果转化机制。</w:t>
      </w:r>
      <w:r w:rsidRPr="00BA7096">
        <w:rPr>
          <w:rFonts w:eastAsia="仿宋_GB2312"/>
          <w:color w:val="000000"/>
          <w:sz w:val="32"/>
          <w:szCs w:val="32"/>
        </w:rPr>
        <w:t>围绕产业</w:t>
      </w:r>
      <w:proofErr w:type="gramStart"/>
      <w:r w:rsidRPr="00BA7096">
        <w:rPr>
          <w:rFonts w:eastAsia="仿宋_GB2312"/>
          <w:color w:val="000000"/>
          <w:sz w:val="32"/>
          <w:szCs w:val="32"/>
        </w:rPr>
        <w:t>链部署</w:t>
      </w:r>
      <w:proofErr w:type="gramEnd"/>
      <w:r w:rsidRPr="00BA7096">
        <w:rPr>
          <w:rFonts w:eastAsia="仿宋_GB2312"/>
          <w:color w:val="000000"/>
          <w:sz w:val="32"/>
          <w:szCs w:val="32"/>
        </w:rPr>
        <w:t>创新链，逐步扩展研发创新链条，统筹衔接基础研究、应用基础研究、关键技术开发、科技成</w:t>
      </w:r>
      <w:r w:rsidRPr="00BA7096">
        <w:rPr>
          <w:rFonts w:ascii="仿宋_GB2312" w:eastAsia="仿宋_GB2312" w:hint="eastAsia"/>
          <w:color w:val="000000"/>
          <w:sz w:val="32"/>
          <w:szCs w:val="32"/>
        </w:rPr>
        <w:t>果转化、产业发展支撑等各环节工作，</w:t>
      </w:r>
      <w:proofErr w:type="gramStart"/>
      <w:r w:rsidRPr="00BA7096">
        <w:rPr>
          <w:rFonts w:ascii="仿宋_GB2312" w:eastAsia="仿宋_GB2312" w:hint="eastAsia"/>
          <w:color w:val="000000"/>
          <w:sz w:val="32"/>
          <w:szCs w:val="32"/>
        </w:rPr>
        <w:t>鼓励省</w:t>
      </w:r>
      <w:proofErr w:type="gramEnd"/>
      <w:r w:rsidRPr="00BA7096">
        <w:rPr>
          <w:rFonts w:ascii="仿宋_GB2312" w:eastAsia="仿宋_GB2312" w:hint="eastAsia"/>
          <w:color w:val="000000"/>
          <w:sz w:val="32"/>
          <w:szCs w:val="32"/>
        </w:rPr>
        <w:t>实验室在条件成熟时，设立孵化器、加速器，营造科技成果转移转化良好环境。探索建立“一室一园</w:t>
      </w:r>
      <w:proofErr w:type="gramStart"/>
      <w:r w:rsidRPr="00BA7096"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 w:rsidRPr="00BA7096">
        <w:rPr>
          <w:rFonts w:ascii="仿宋_GB2312" w:eastAsia="仿宋_GB2312" w:hint="eastAsia"/>
          <w:color w:val="000000"/>
          <w:sz w:val="32"/>
          <w:szCs w:val="32"/>
        </w:rPr>
        <w:t>基金”模式，建立一个省实验室、打造一个产业园、设立一个专业化基金，使“创新链—产业链—资本链”相通共融</w:t>
      </w:r>
      <w:r w:rsidRPr="009F110B">
        <w:rPr>
          <w:rFonts w:eastAsia="仿宋_GB2312"/>
          <w:color w:val="000000"/>
          <w:sz w:val="32"/>
          <w:szCs w:val="32"/>
        </w:rPr>
        <w:t>，打通重大基础研究成果产业化的通道。</w:t>
      </w:r>
    </w:p>
    <w:p w:rsidR="0018503F" w:rsidRPr="009F110B" w:rsidRDefault="0018503F" w:rsidP="0018503F">
      <w:pPr>
        <w:overflowPunct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BA7096">
        <w:rPr>
          <w:rFonts w:eastAsia="仿宋_GB2312"/>
          <w:b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BA7096">
        <w:rPr>
          <w:rFonts w:eastAsia="仿宋_GB2312"/>
          <w:b/>
          <w:color w:val="000000"/>
          <w:sz w:val="32"/>
          <w:szCs w:val="32"/>
        </w:rPr>
        <w:t>建立科研设施的共建共享机制。</w:t>
      </w:r>
      <w:r w:rsidRPr="00BA7096">
        <w:rPr>
          <w:rFonts w:eastAsia="仿宋_GB2312"/>
          <w:color w:val="000000"/>
          <w:sz w:val="32"/>
          <w:szCs w:val="32"/>
        </w:rPr>
        <w:t>大力推进省实验室与国内外具有创新优势的高校、科研</w:t>
      </w:r>
      <w:r w:rsidRPr="00F62EF9">
        <w:rPr>
          <w:rFonts w:eastAsia="仿宋_GB2312"/>
          <w:color w:val="000000"/>
          <w:sz w:val="32"/>
          <w:szCs w:val="32"/>
        </w:rPr>
        <w:t>院所、重大科学装置、企业</w:t>
      </w:r>
      <w:r w:rsidRPr="00F62EF9">
        <w:rPr>
          <w:rFonts w:eastAsia="仿宋_GB2312"/>
          <w:color w:val="000000"/>
          <w:sz w:val="32"/>
          <w:szCs w:val="32"/>
        </w:rPr>
        <w:lastRenderedPageBreak/>
        <w:t>以及科技创新机构（组织）开展科研基础设施的共建共享。鼓励企业和社会力量以多种方式参与共建重大科研基础设施，组建专业的仪器设备服务机构，促进科学仪器设备使用的社会化服务。</w:t>
      </w:r>
    </w:p>
    <w:p w:rsidR="0018503F" w:rsidRPr="00BA7096" w:rsidRDefault="0018503F" w:rsidP="0018503F">
      <w:pPr>
        <w:overflowPunct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BA7096">
        <w:rPr>
          <w:rFonts w:eastAsia="仿宋_GB2312"/>
          <w:b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BA7096">
        <w:rPr>
          <w:rFonts w:eastAsia="仿宋_GB2312"/>
          <w:b/>
          <w:color w:val="000000"/>
          <w:sz w:val="32"/>
          <w:szCs w:val="32"/>
        </w:rPr>
        <w:t>建立完善的知识产权共享机制。</w:t>
      </w:r>
      <w:r w:rsidRPr="00BA7096">
        <w:rPr>
          <w:rFonts w:ascii="仿宋_GB2312" w:eastAsia="仿宋_GB2312" w:hint="eastAsia"/>
          <w:color w:val="000000"/>
          <w:sz w:val="32"/>
          <w:szCs w:val="32"/>
        </w:rPr>
        <w:t>坚持“共建共享”原则，建立省实验室内部的知识产权管理制度，</w:t>
      </w:r>
      <w:r w:rsidRPr="009F110B">
        <w:rPr>
          <w:rFonts w:eastAsia="仿宋_GB2312"/>
          <w:color w:val="000000"/>
          <w:sz w:val="32"/>
          <w:szCs w:val="32"/>
        </w:rPr>
        <w:t>由参与研究的各方主体共同签订知识产权管理协议，明确政府、省实验室、合作共建单位、科研人员等各方在知识产权保护、运用</w:t>
      </w:r>
      <w:r w:rsidRPr="00BA7096">
        <w:rPr>
          <w:rFonts w:eastAsia="仿宋_GB2312"/>
          <w:color w:val="000000"/>
          <w:sz w:val="32"/>
          <w:szCs w:val="32"/>
        </w:rPr>
        <w:t>中的责任和义务，以及知识产权的权利归属、使用和利益分配。积极推动科研成果在实验室参与研究各类主体间的共享共用，真正实现风险共担、利益共享。</w:t>
      </w:r>
    </w:p>
    <w:p w:rsidR="0018503F" w:rsidRPr="00BA7096" w:rsidRDefault="0018503F" w:rsidP="0018503F">
      <w:pPr>
        <w:overflowPunct w:val="0"/>
        <w:adjustRightInd w:val="0"/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BA7096">
        <w:rPr>
          <w:rFonts w:ascii="黑体" w:eastAsia="黑体" w:hAnsi="黑体"/>
          <w:bCs/>
          <w:color w:val="000000"/>
          <w:sz w:val="32"/>
          <w:szCs w:val="32"/>
        </w:rPr>
        <w:t>五、组织保障</w:t>
      </w:r>
    </w:p>
    <w:p w:rsidR="0018503F" w:rsidRPr="00BA7096" w:rsidRDefault="0018503F" w:rsidP="0018503F">
      <w:pPr>
        <w:overflowPunct w:val="0"/>
        <w:spacing w:line="580" w:lineRule="exact"/>
        <w:ind w:firstLineChars="200" w:firstLine="643"/>
        <w:outlineLvl w:val="1"/>
        <w:rPr>
          <w:rFonts w:eastAsia="仿宋_GB2312"/>
          <w:color w:val="00000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（一）建立工作体系。</w:t>
      </w:r>
      <w:r w:rsidRPr="00F62EF9">
        <w:rPr>
          <w:rFonts w:eastAsia="仿宋_GB2312"/>
          <w:color w:val="000000"/>
          <w:sz w:val="32"/>
          <w:szCs w:val="32"/>
        </w:rPr>
        <w:t>省科技领导小组统筹协调省实验室建设工作，审议相关政策文件、战略规划和建设方案，协调落实支持政策，解决重大问题。建立省市县联动和部门协同机制，主管部门和市、县（市、区）政府是推动省实验</w:t>
      </w:r>
      <w:r w:rsidRPr="009F110B">
        <w:rPr>
          <w:rFonts w:eastAsia="仿宋_GB2312"/>
          <w:color w:val="000000"/>
          <w:sz w:val="32"/>
          <w:szCs w:val="32"/>
        </w:rPr>
        <w:t>室建设的主体，省科技领导小组办公室牵头加强对省实验室的规划布局和协调推动，共同做好省实验室建设方案论证、建设管理、考核评估、指导支持和服务保障等工作。</w:t>
      </w:r>
    </w:p>
    <w:p w:rsidR="0018503F" w:rsidRPr="00BA7096" w:rsidRDefault="0018503F" w:rsidP="0018503F">
      <w:pPr>
        <w:overflowPunct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（二）完善政策体系。</w:t>
      </w:r>
      <w:r w:rsidRPr="00F62EF9">
        <w:rPr>
          <w:rFonts w:eastAsia="仿宋_GB2312"/>
          <w:color w:val="000000"/>
          <w:sz w:val="32"/>
          <w:szCs w:val="32"/>
        </w:rPr>
        <w:t>完善省实验室相关政策，强化科技、财政、教育、土地、税收、人才、金融等政策协同叠加。省实验室实行挂牌建设，省级各部门要协助解决省实验室独立法人资格、事业单位编制、民办</w:t>
      </w:r>
      <w:proofErr w:type="gramStart"/>
      <w:r w:rsidRPr="00F62EF9">
        <w:rPr>
          <w:rFonts w:eastAsia="仿宋_GB2312"/>
          <w:color w:val="000000"/>
          <w:sz w:val="32"/>
          <w:szCs w:val="32"/>
        </w:rPr>
        <w:t>非登记</w:t>
      </w:r>
      <w:proofErr w:type="gramEnd"/>
      <w:r w:rsidRPr="00F62EF9">
        <w:rPr>
          <w:rFonts w:eastAsia="仿宋_GB2312"/>
          <w:color w:val="000000"/>
          <w:sz w:val="32"/>
          <w:szCs w:val="32"/>
        </w:rPr>
        <w:t>注册等相关工作；省级领军</w:t>
      </w:r>
      <w:r w:rsidRPr="00F62EF9">
        <w:rPr>
          <w:rFonts w:eastAsia="仿宋_GB2312"/>
          <w:color w:val="000000"/>
          <w:sz w:val="32"/>
          <w:szCs w:val="32"/>
        </w:rPr>
        <w:lastRenderedPageBreak/>
        <w:t>型创新人才团队和重大科技项目对符合条件的国家顶尖人才</w:t>
      </w:r>
      <w:r w:rsidRPr="009F110B">
        <w:rPr>
          <w:rFonts w:eastAsia="仿宋_GB2312"/>
          <w:color w:val="000000"/>
          <w:kern w:val="0"/>
          <w:sz w:val="32"/>
          <w:szCs w:val="32"/>
        </w:rPr>
        <w:t>团队给予倾斜支持，为外籍专家开展工作提供便利；支持省实验室建立博士后流动站，高校</w:t>
      </w:r>
      <w:r w:rsidRPr="00BA7096">
        <w:rPr>
          <w:rFonts w:eastAsia="仿宋_GB2312"/>
          <w:color w:val="000000"/>
          <w:kern w:val="0"/>
          <w:sz w:val="32"/>
          <w:szCs w:val="32"/>
        </w:rPr>
        <w:t>、科研</w:t>
      </w:r>
      <w:r w:rsidRPr="00F62EF9">
        <w:rPr>
          <w:rFonts w:eastAsia="仿宋_GB2312"/>
          <w:color w:val="000000"/>
          <w:kern w:val="0"/>
          <w:sz w:val="32"/>
          <w:szCs w:val="32"/>
        </w:rPr>
        <w:t>院所联合实验室共同培养硕士、博士研究生，开放课题等自主立项项目</w:t>
      </w:r>
      <w:r w:rsidRPr="009F110B">
        <w:rPr>
          <w:rFonts w:eastAsia="仿宋_GB2312"/>
          <w:color w:val="000000"/>
          <w:sz w:val="32"/>
          <w:szCs w:val="32"/>
        </w:rPr>
        <w:t>择优视同省级科技计划项目；为省实验室强化全球精准合作推进创新研发提供政策保障；所在地政府在选址、基本建设、人才培养和引进、成果转化等方面予以政策和资金支持，形成省市县叠加的政策合力。</w:t>
      </w:r>
      <w:r w:rsidRPr="00BA7096">
        <w:rPr>
          <w:rFonts w:eastAsia="仿宋_GB2312"/>
          <w:color w:val="000000"/>
          <w:sz w:val="32"/>
          <w:szCs w:val="32"/>
        </w:rPr>
        <w:t xml:space="preserve"> </w:t>
      </w:r>
    </w:p>
    <w:p w:rsidR="0018503F" w:rsidRPr="00BA7096" w:rsidRDefault="0018503F" w:rsidP="0018503F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仿宋_GB2312" w:eastAsia="仿宋_GB2312" w:hint="eastAsia"/>
          <w:color w:val="000000"/>
          <w:sz w:val="32"/>
          <w:szCs w:val="32"/>
        </w:rPr>
      </w:pPr>
      <w:r w:rsidRPr="00BA7096">
        <w:rPr>
          <w:rFonts w:ascii="楷体_GB2312" w:eastAsia="楷体_GB2312"/>
          <w:b/>
          <w:color w:val="000000"/>
          <w:sz w:val="32"/>
          <w:szCs w:val="32"/>
        </w:rPr>
        <w:t>（三）构建指标体系。</w:t>
      </w:r>
      <w:r w:rsidRPr="00F62EF9">
        <w:rPr>
          <w:rFonts w:eastAsia="仿宋_GB2312"/>
          <w:color w:val="000000"/>
          <w:sz w:val="32"/>
          <w:szCs w:val="32"/>
        </w:rPr>
        <w:t>以实现我省基础科学研究</w:t>
      </w:r>
      <w:proofErr w:type="gramStart"/>
      <w:r w:rsidRPr="00F62EF9">
        <w:rPr>
          <w:rFonts w:eastAsia="仿宋_GB2312"/>
          <w:color w:val="000000"/>
          <w:sz w:val="32"/>
          <w:szCs w:val="32"/>
        </w:rPr>
        <w:t>高原造峰为</w:t>
      </w:r>
      <w:proofErr w:type="gramEnd"/>
      <w:r w:rsidRPr="00F62EF9">
        <w:rPr>
          <w:rFonts w:eastAsia="仿宋_GB2312"/>
          <w:color w:val="000000"/>
          <w:sz w:val="32"/>
          <w:szCs w:val="32"/>
        </w:rPr>
        <w:t>根本落脚点，根据三类省实验室的特点，坚持定性和定量相结合，聚焦创新投入、管理运行、创新绩效等方面</w:t>
      </w:r>
      <w:proofErr w:type="gramStart"/>
      <w:r w:rsidRPr="00F62EF9">
        <w:rPr>
          <w:rFonts w:eastAsia="仿宋_GB2312"/>
          <w:color w:val="000000"/>
          <w:sz w:val="32"/>
          <w:szCs w:val="32"/>
        </w:rPr>
        <w:t>构建省</w:t>
      </w:r>
      <w:proofErr w:type="gramEnd"/>
      <w:r w:rsidRPr="00F62EF9">
        <w:rPr>
          <w:rFonts w:eastAsia="仿宋_GB2312"/>
          <w:color w:val="000000"/>
          <w:sz w:val="32"/>
          <w:szCs w:val="32"/>
        </w:rPr>
        <w:t>实验室建设考核评价指标体系。根据省实验室建设总体目标，科学</w:t>
      </w:r>
      <w:r w:rsidRPr="00BA7096">
        <w:rPr>
          <w:rFonts w:ascii="仿宋_GB2312" w:eastAsia="仿宋_GB2312" w:hint="eastAsia"/>
          <w:color w:val="000000"/>
          <w:sz w:val="32"/>
          <w:szCs w:val="32"/>
        </w:rPr>
        <w:t>设定“跳一跳、够得着”的年度目标任务，推动实验室工作。</w:t>
      </w:r>
    </w:p>
    <w:p w:rsidR="0018503F" w:rsidRPr="00BA7096" w:rsidRDefault="0018503F" w:rsidP="0018503F">
      <w:pPr>
        <w:overflowPunct w:val="0"/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BA7096">
        <w:rPr>
          <w:rFonts w:ascii="楷体_GB2312" w:eastAsia="楷体_GB2312" w:hint="eastAsia"/>
          <w:b/>
          <w:color w:val="000000"/>
          <w:sz w:val="32"/>
          <w:szCs w:val="32"/>
        </w:rPr>
        <w:t>（四）健全评价体系。</w:t>
      </w:r>
      <w:r w:rsidRPr="00F62EF9">
        <w:rPr>
          <w:rFonts w:eastAsia="仿宋_GB2312"/>
          <w:color w:val="000000"/>
          <w:sz w:val="32"/>
          <w:szCs w:val="32"/>
        </w:rPr>
        <w:t>遵循分类考核原则，根据考核评价指标和实验室年度建设目标完成情况，对省实验室进行年度绩效评价，将评价结果作为下一年度经费支持的重要依据。对建设期满的省实验室进行期满绩效考核，对未完成建设任务的省实验室予以摘牌，</w:t>
      </w:r>
      <w:r w:rsidRPr="009F110B">
        <w:rPr>
          <w:rFonts w:eastAsia="仿宋_GB2312"/>
          <w:color w:val="000000"/>
          <w:kern w:val="0"/>
          <w:sz w:val="32"/>
          <w:szCs w:val="32"/>
        </w:rPr>
        <w:t>并视情全额</w:t>
      </w:r>
      <w:proofErr w:type="gramStart"/>
      <w:r w:rsidRPr="009F110B">
        <w:rPr>
          <w:rFonts w:eastAsia="仿宋_GB2312"/>
          <w:color w:val="000000"/>
          <w:kern w:val="0"/>
          <w:sz w:val="32"/>
          <w:szCs w:val="32"/>
        </w:rPr>
        <w:t>追回省</w:t>
      </w:r>
      <w:proofErr w:type="gramEnd"/>
      <w:r w:rsidRPr="009F110B">
        <w:rPr>
          <w:rFonts w:eastAsia="仿宋_GB2312"/>
          <w:color w:val="000000"/>
          <w:kern w:val="0"/>
          <w:sz w:val="32"/>
          <w:szCs w:val="32"/>
        </w:rPr>
        <w:t>财政资金</w:t>
      </w:r>
      <w:r w:rsidRPr="00BA7096">
        <w:rPr>
          <w:rFonts w:eastAsia="仿宋_GB2312"/>
          <w:color w:val="000000"/>
          <w:sz w:val="32"/>
          <w:szCs w:val="32"/>
        </w:rPr>
        <w:t>。对省实验室建设过程中的成功经验、先进做法进行及时总结和大力宣传，打造我省源头创新的新标杆。</w:t>
      </w:r>
    </w:p>
    <w:p w:rsidR="0018503F" w:rsidRPr="00BA7096" w:rsidRDefault="0018503F" w:rsidP="0018503F">
      <w:pPr>
        <w:spacing w:line="580" w:lineRule="exact"/>
        <w:ind w:firstLine="645"/>
        <w:rPr>
          <w:rFonts w:eastAsia="仿宋_GB2312"/>
          <w:color w:val="000000"/>
          <w:sz w:val="32"/>
          <w:szCs w:val="32"/>
        </w:rPr>
        <w:sectPr w:rsidR="0018503F" w:rsidRPr="00BA7096" w:rsidSect="00752E6B">
          <w:footerReference w:type="even" r:id="rId6"/>
          <w:footerReference w:type="default" r:id="rId7"/>
          <w:pgSz w:w="11906" w:h="16838"/>
          <w:pgMar w:top="1644" w:right="1644" w:bottom="1644" w:left="1644" w:header="851" w:footer="1134" w:gutter="0"/>
          <w:cols w:space="425"/>
          <w:docGrid w:type="lines" w:linePitch="312"/>
        </w:sectPr>
      </w:pPr>
    </w:p>
    <w:p w:rsidR="0018503F" w:rsidRPr="00BA7096" w:rsidRDefault="0018503F" w:rsidP="0018503F">
      <w:pPr>
        <w:spacing w:line="580" w:lineRule="exact"/>
        <w:ind w:firstLineChars="50" w:firstLine="160"/>
        <w:rPr>
          <w:rFonts w:ascii="黑体" w:eastAsia="黑体" w:hAnsi="黑体"/>
          <w:color w:val="000000"/>
          <w:sz w:val="32"/>
          <w:szCs w:val="32"/>
        </w:rPr>
      </w:pPr>
      <w:r w:rsidRPr="00BA7096">
        <w:rPr>
          <w:rFonts w:ascii="黑体" w:eastAsia="黑体" w:hAnsi="黑体"/>
          <w:color w:val="000000"/>
          <w:sz w:val="32"/>
          <w:szCs w:val="32"/>
        </w:rPr>
        <w:lastRenderedPageBreak/>
        <w:t>附表</w:t>
      </w:r>
    </w:p>
    <w:p w:rsidR="0018503F" w:rsidRPr="00BA7096" w:rsidRDefault="0018503F" w:rsidP="0018503F">
      <w:pPr>
        <w:spacing w:line="7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BA7096">
        <w:rPr>
          <w:rFonts w:ascii="方正小标宋简体" w:eastAsia="方正小标宋简体" w:hint="eastAsia"/>
          <w:color w:val="000000"/>
          <w:sz w:val="44"/>
          <w:szCs w:val="44"/>
        </w:rPr>
        <w:t>浙江省实验室建设评价指标体系</w:t>
      </w:r>
    </w:p>
    <w:p w:rsidR="0018503F" w:rsidRPr="00BA7096" w:rsidRDefault="0018503F" w:rsidP="0018503F"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210"/>
      </w:tblGrid>
      <w:tr w:rsidR="0018503F" w:rsidRPr="00BA7096" w:rsidTr="00053BA7">
        <w:trPr>
          <w:trHeight w:val="39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一级指标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二级指标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1.</w:t>
            </w:r>
            <w:r w:rsidRPr="00BA7096">
              <w:rPr>
                <w:rFonts w:ascii="宋体" w:hAnsi="宋体"/>
                <w:color w:val="000000"/>
                <w:kern w:val="0"/>
                <w:sz w:val="24"/>
              </w:rPr>
              <w:t>目标定位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1.1 建成国家实验室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1.2 建成国家重点实验室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1.3 建成世界一流创新平台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1.4 建成国内一流创新平台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1.5 打造地区专业性高端创新中心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2.重点领域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2.1 围绕两大科创高地和新材料等重点发展领域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2.2 围绕万亿产业领域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2.3 省委、省政府战略布局的重点发展领域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3.人才团队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3.1 引进诺贝尔奖获得者和团队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3.2 引进培育院士和团队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3.3 长江学者、国家引才计划等高层次人才、团队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3.4 专职科研人员（包括以上各类高层次人才比重）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3.5 青年骨干人才和研究生培育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3.6 非研发类专职人员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4.重大平台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4.1 建设重大科技基础设施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4.2 建设科研设施集群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4.3 建设国家重点实验室等国家级创新平台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4.4 科研设备原值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4.5 科研场地面积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4.6 仪器设备开放共享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5.战略任务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5.1 承担国家和省重大战略任务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5.2 承担国家和省级各类重大项目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5.3 合作研究和自主设计重大专项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6.组织架构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6.1 建立理事会</w:t>
            </w:r>
            <w:r>
              <w:rPr>
                <w:rFonts w:ascii="宋体" w:hAnsi="宋体" w:hint="eastAsia"/>
                <w:color w:val="000000"/>
                <w:sz w:val="24"/>
              </w:rPr>
              <w:t>（管委会）</w:t>
            </w:r>
            <w:r w:rsidRPr="00BA7096">
              <w:rPr>
                <w:rFonts w:ascii="宋体" w:hAnsi="宋体"/>
                <w:color w:val="000000"/>
                <w:sz w:val="24"/>
              </w:rPr>
              <w:t>制度并开展工作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6.2 建立学术咨询委员会并开展工作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6.3 建立主任聘任制并开展工作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6.4 建立首席科学家负责制并开展工作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7.投入机制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7.1 地方财政投入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7.2 依托单位投入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7.3 争取国家经费投入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7.4 吸引社会资本投入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7.5 建立引导基金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8.评价机制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8.1 建立运行评价机制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8.2 建立人才</w:t>
            </w:r>
            <w:proofErr w:type="gramStart"/>
            <w:r w:rsidRPr="00BA7096">
              <w:rPr>
                <w:rFonts w:ascii="宋体" w:hAnsi="宋体"/>
                <w:color w:val="000000"/>
                <w:sz w:val="24"/>
              </w:rPr>
              <w:t>引育评价</w:t>
            </w:r>
            <w:proofErr w:type="gramEnd"/>
            <w:r w:rsidRPr="00BA7096">
              <w:rPr>
                <w:rFonts w:ascii="宋体" w:hAnsi="宋体"/>
                <w:color w:val="000000"/>
                <w:sz w:val="24"/>
              </w:rPr>
              <w:t>机制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8.3 建立平台建设评价机制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8.4 建立项目实施评价机制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8.5 建立综合保障评价机制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9.标志性成果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9.1 攻克世界科学重大难题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9.2 取得国际一流学术成果（论文、专利等）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9.3 培育学科评估A+以上或ESI全球前1‰学科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9.4 获得省部级科技奖励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9.5 突破关键核心技术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9.6 成果转化及产业化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9.7 支撑技术创新与产业升级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9.8 有力支撑人民群众高质量生活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10.创新生态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10.1 建立</w:t>
            </w:r>
            <w:r w:rsidRPr="00BA7096">
              <w:rPr>
                <w:rFonts w:ascii="宋体" w:hAnsi="宋体"/>
                <w:color w:val="000000"/>
                <w:kern w:val="0"/>
                <w:sz w:val="24"/>
              </w:rPr>
              <w:t>关键核心技术攻关机制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10.2 建立</w:t>
            </w:r>
            <w:r w:rsidRPr="00BA7096">
              <w:rPr>
                <w:rFonts w:ascii="宋体" w:hAnsi="宋体"/>
                <w:color w:val="000000"/>
                <w:kern w:val="0"/>
                <w:sz w:val="24"/>
              </w:rPr>
              <w:t>人才引进培育激励机制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10.3 建立</w:t>
            </w:r>
            <w:r w:rsidRPr="00BA7096">
              <w:rPr>
                <w:rFonts w:ascii="宋体" w:hAnsi="宋体"/>
                <w:color w:val="000000"/>
                <w:kern w:val="0"/>
                <w:sz w:val="24"/>
              </w:rPr>
              <w:t>多元化用人机制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10.4 建立</w:t>
            </w:r>
            <w:r w:rsidRPr="00BA7096">
              <w:rPr>
                <w:rFonts w:ascii="宋体" w:hAnsi="宋体"/>
                <w:color w:val="000000"/>
                <w:kern w:val="0"/>
                <w:sz w:val="24"/>
              </w:rPr>
              <w:t>科研设施共建共享机制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10.5 建立</w:t>
            </w:r>
            <w:r w:rsidRPr="00BA7096">
              <w:rPr>
                <w:rFonts w:ascii="宋体" w:hAnsi="宋体"/>
                <w:color w:val="000000"/>
                <w:kern w:val="0"/>
                <w:sz w:val="24"/>
              </w:rPr>
              <w:t>科技成果转化机制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10.6 建立</w:t>
            </w:r>
            <w:r w:rsidRPr="00BA7096">
              <w:rPr>
                <w:rFonts w:ascii="宋体" w:hAnsi="宋体"/>
                <w:color w:val="000000"/>
                <w:kern w:val="0"/>
                <w:sz w:val="24"/>
              </w:rPr>
              <w:t>科学考核评价机制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10.7 建立产学研合作和协同创新机制</w:t>
            </w:r>
          </w:p>
        </w:tc>
      </w:tr>
      <w:tr w:rsidR="0018503F" w:rsidRPr="00BA7096" w:rsidTr="00053BA7">
        <w:trPr>
          <w:trHeight w:val="39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8503F" w:rsidRPr="00BA7096" w:rsidRDefault="0018503F" w:rsidP="00053BA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7096">
              <w:rPr>
                <w:rFonts w:ascii="宋体" w:hAnsi="宋体"/>
                <w:color w:val="000000"/>
                <w:sz w:val="24"/>
              </w:rPr>
              <w:t>10.8 设立开放项目和开放基金</w:t>
            </w:r>
          </w:p>
        </w:tc>
      </w:tr>
    </w:tbl>
    <w:p w:rsidR="0018503F" w:rsidRPr="00BA7096" w:rsidRDefault="0018503F" w:rsidP="0018503F">
      <w:pPr>
        <w:spacing w:line="580" w:lineRule="exact"/>
        <w:rPr>
          <w:rFonts w:eastAsia="仿宋_GB2312"/>
          <w:color w:val="000000"/>
          <w:sz w:val="32"/>
          <w:szCs w:val="32"/>
        </w:rPr>
      </w:pPr>
      <w:r w:rsidRPr="00BA7096">
        <w:rPr>
          <w:rFonts w:eastAsia="仿宋_GB2312"/>
          <w:color w:val="000000"/>
          <w:sz w:val="32"/>
          <w:szCs w:val="32"/>
        </w:rPr>
        <w:t xml:space="preserve">  </w:t>
      </w:r>
      <w:r w:rsidRPr="00BA7096">
        <w:rPr>
          <w:rFonts w:eastAsia="仿宋_GB2312"/>
          <w:color w:val="000000"/>
          <w:sz w:val="32"/>
          <w:szCs w:val="32"/>
        </w:rPr>
        <w:t>注：每个拟建省实验室在本指标体系的基础上，可根据不同的领域、建设方式等，对相关指标进行调整，并在实验室建设责任书中明确具体目标。</w:t>
      </w:r>
    </w:p>
    <w:p w:rsidR="003F42D4" w:rsidRPr="00221B0A" w:rsidRDefault="003F42D4"/>
    <w:sectPr w:rsidR="003F42D4" w:rsidRPr="00221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0F" w:rsidRPr="00C6175A" w:rsidRDefault="00221B0A" w:rsidP="00C6175A">
    <w:pPr>
      <w:pStyle w:val="a3"/>
      <w:ind w:firstLineChars="100" w:firstLine="280"/>
      <w:rPr>
        <w:rFonts w:ascii="宋体" w:hAnsi="宋体"/>
        <w:sz w:val="28"/>
        <w:szCs w:val="28"/>
      </w:rPr>
    </w:pPr>
    <w:r w:rsidRPr="00C6175A">
      <w:rPr>
        <w:rFonts w:ascii="宋体" w:hAnsi="宋体" w:hint="eastAsia"/>
        <w:sz w:val="28"/>
        <w:szCs w:val="28"/>
      </w:rPr>
      <w:t>－</w:t>
    </w:r>
    <w:r w:rsidRPr="00C6175A">
      <w:rPr>
        <w:rFonts w:ascii="宋体" w:hAnsi="宋体" w:hint="eastAsia"/>
        <w:sz w:val="28"/>
        <w:szCs w:val="28"/>
      </w:rPr>
      <w:t xml:space="preserve"> </w:t>
    </w:r>
    <w:r w:rsidRPr="00C6175A">
      <w:rPr>
        <w:rFonts w:ascii="宋体" w:hAnsi="宋体"/>
        <w:sz w:val="28"/>
        <w:szCs w:val="28"/>
      </w:rPr>
      <w:fldChar w:fldCharType="begin"/>
    </w:r>
    <w:r w:rsidRPr="00C6175A">
      <w:rPr>
        <w:rFonts w:ascii="宋体" w:hAnsi="宋体"/>
        <w:sz w:val="28"/>
        <w:szCs w:val="28"/>
      </w:rPr>
      <w:instrText>PAGE   \* ME</w:instrText>
    </w:r>
    <w:r w:rsidRPr="00C6175A">
      <w:rPr>
        <w:rFonts w:ascii="宋体" w:hAnsi="宋体"/>
        <w:sz w:val="28"/>
        <w:szCs w:val="28"/>
      </w:rPr>
      <w:instrText>RGEFORMAT</w:instrText>
    </w:r>
    <w:r w:rsidRPr="00C6175A">
      <w:rPr>
        <w:rFonts w:ascii="宋体" w:hAnsi="宋体"/>
        <w:sz w:val="28"/>
        <w:szCs w:val="28"/>
      </w:rPr>
      <w:fldChar w:fldCharType="separate"/>
    </w:r>
    <w:r w:rsidRPr="00E3427E">
      <w:rPr>
        <w:rFonts w:ascii="宋体" w:hAnsi="宋体"/>
        <w:noProof/>
        <w:sz w:val="28"/>
        <w:szCs w:val="28"/>
        <w:lang w:val="zh-CN"/>
      </w:rPr>
      <w:t>2</w:t>
    </w:r>
    <w:r w:rsidRPr="00C6175A">
      <w:rPr>
        <w:rFonts w:ascii="宋体" w:hAnsi="宋体"/>
        <w:sz w:val="28"/>
        <w:szCs w:val="28"/>
      </w:rPr>
      <w:fldChar w:fldCharType="end"/>
    </w:r>
    <w:r w:rsidRPr="00C6175A">
      <w:rPr>
        <w:rFonts w:ascii="宋体" w:hAnsi="宋体" w:hint="eastAsia"/>
        <w:sz w:val="28"/>
        <w:szCs w:val="28"/>
      </w:rPr>
      <w:t xml:space="preserve"> </w:t>
    </w:r>
    <w:r w:rsidRPr="00C6175A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0F" w:rsidRPr="00C6175A" w:rsidRDefault="00221B0A" w:rsidP="00C6175A">
    <w:pPr>
      <w:pStyle w:val="a3"/>
      <w:ind w:right="180"/>
      <w:jc w:val="right"/>
      <w:rPr>
        <w:rFonts w:ascii="宋体" w:hAnsi="宋体"/>
        <w:sz w:val="28"/>
        <w:szCs w:val="28"/>
      </w:rPr>
    </w:pPr>
    <w:r w:rsidRPr="00C6175A">
      <w:rPr>
        <w:rFonts w:ascii="宋体" w:hAnsi="宋体" w:hint="eastAsia"/>
        <w:sz w:val="28"/>
        <w:szCs w:val="28"/>
      </w:rPr>
      <w:t>－</w:t>
    </w:r>
    <w:r w:rsidRPr="00C6175A">
      <w:rPr>
        <w:rFonts w:ascii="宋体" w:hAnsi="宋体" w:hint="eastAsia"/>
        <w:sz w:val="28"/>
        <w:szCs w:val="28"/>
      </w:rPr>
      <w:t xml:space="preserve"> </w:t>
    </w:r>
    <w:r w:rsidRPr="00C6175A">
      <w:rPr>
        <w:rFonts w:ascii="宋体" w:hAnsi="宋体"/>
        <w:sz w:val="28"/>
        <w:szCs w:val="28"/>
      </w:rPr>
      <w:fldChar w:fldCharType="begin"/>
    </w:r>
    <w:r w:rsidRPr="00C6175A">
      <w:rPr>
        <w:rFonts w:ascii="宋体" w:hAnsi="宋体"/>
        <w:sz w:val="28"/>
        <w:szCs w:val="28"/>
      </w:rPr>
      <w:instrText>PAGE   \* MERGEFORMAT</w:instrText>
    </w:r>
    <w:r w:rsidRPr="00C6175A">
      <w:rPr>
        <w:rFonts w:ascii="宋体" w:hAnsi="宋体"/>
        <w:sz w:val="28"/>
        <w:szCs w:val="28"/>
      </w:rPr>
      <w:fldChar w:fldCharType="separate"/>
    </w:r>
    <w:r w:rsidRPr="00221B0A">
      <w:rPr>
        <w:rFonts w:ascii="宋体" w:hAnsi="宋体"/>
        <w:noProof/>
        <w:sz w:val="28"/>
        <w:szCs w:val="28"/>
        <w:lang w:val="zh-CN"/>
      </w:rPr>
      <w:t>13</w:t>
    </w:r>
    <w:r w:rsidRPr="00C6175A">
      <w:rPr>
        <w:rFonts w:ascii="宋体" w:hAnsi="宋体"/>
        <w:sz w:val="28"/>
        <w:szCs w:val="28"/>
      </w:rPr>
      <w:fldChar w:fldCharType="end"/>
    </w:r>
    <w:r w:rsidRPr="00C6175A">
      <w:rPr>
        <w:rFonts w:ascii="宋体" w:hAnsi="宋体" w:hint="eastAsia"/>
        <w:sz w:val="28"/>
        <w:szCs w:val="28"/>
      </w:rPr>
      <w:t xml:space="preserve"> </w:t>
    </w:r>
    <w:r w:rsidRPr="00C6175A">
      <w:rPr>
        <w:rFonts w:ascii="宋体" w:hAnsi="宋体" w:hint="eastAsia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C08B1F"/>
    <w:multiLevelType w:val="singleLevel"/>
    <w:tmpl w:val="B7C08B1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3F"/>
    <w:rsid w:val="0018503F"/>
    <w:rsid w:val="00221B0A"/>
    <w:rsid w:val="003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85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50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85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50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1052</Words>
  <Characters>5997</Characters>
  <Application>Microsoft Office Word</Application>
  <DocSecurity>0</DocSecurity>
  <Lines>49</Lines>
  <Paragraphs>14</Paragraphs>
  <ScaleCrop>false</ScaleCrop>
  <Company>Microsoft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yj</cp:lastModifiedBy>
  <cp:revision>2</cp:revision>
  <dcterms:created xsi:type="dcterms:W3CDTF">2020-05-12T09:19:00Z</dcterms:created>
  <dcterms:modified xsi:type="dcterms:W3CDTF">2020-05-12T09:20:00Z</dcterms:modified>
</cp:coreProperties>
</file>